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6C2" w:rsidRDefault="003426C2">
      <w:pPr>
        <w:spacing w:line="600" w:lineRule="exact"/>
        <w:jc w:val="center"/>
        <w:outlineLvl w:val="0"/>
        <w:rPr>
          <w:rFonts w:ascii="方正小标宋简体" w:eastAsia="方正小标宋简体" w:hAnsi="宋体"/>
          <w:color w:val="000000"/>
          <w:sz w:val="72"/>
          <w:szCs w:val="72"/>
        </w:rPr>
      </w:pPr>
      <w:bookmarkStart w:id="0" w:name="_Toc15306267"/>
    </w:p>
    <w:p w:rsidR="003426C2" w:rsidRDefault="003426C2">
      <w:pPr>
        <w:spacing w:line="600" w:lineRule="exact"/>
        <w:jc w:val="center"/>
        <w:outlineLvl w:val="0"/>
        <w:rPr>
          <w:rFonts w:ascii="方正小标宋简体" w:eastAsia="方正小标宋简体" w:hAnsi="宋体"/>
          <w:color w:val="000000"/>
          <w:sz w:val="72"/>
          <w:szCs w:val="72"/>
        </w:rPr>
      </w:pPr>
    </w:p>
    <w:p w:rsidR="003426C2" w:rsidRDefault="003426C2">
      <w:pPr>
        <w:spacing w:line="600" w:lineRule="exact"/>
        <w:jc w:val="center"/>
        <w:outlineLvl w:val="0"/>
        <w:rPr>
          <w:rFonts w:ascii="方正小标宋简体" w:eastAsia="方正小标宋简体" w:hAnsi="宋体"/>
          <w:color w:val="000000"/>
          <w:sz w:val="72"/>
          <w:szCs w:val="72"/>
        </w:rPr>
      </w:pPr>
    </w:p>
    <w:p w:rsidR="003426C2" w:rsidRDefault="003426C2">
      <w:pPr>
        <w:spacing w:line="600" w:lineRule="exact"/>
        <w:jc w:val="center"/>
        <w:outlineLvl w:val="0"/>
        <w:rPr>
          <w:rFonts w:ascii="方正小标宋简体" w:eastAsia="方正小标宋简体" w:hAnsi="宋体"/>
          <w:color w:val="000000"/>
          <w:sz w:val="72"/>
          <w:szCs w:val="72"/>
        </w:rPr>
      </w:pPr>
    </w:p>
    <w:p w:rsidR="003426C2" w:rsidRDefault="00176625">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96597"/>
      <w:bookmarkStart w:id="3" w:name="_Toc15396475"/>
      <w:bookmarkStart w:id="4" w:name="_Toc15377193"/>
      <w:bookmarkStart w:id="5" w:name="_Toc15378441"/>
      <w:bookmarkStart w:id="6" w:name="_Toc32043"/>
      <w:bookmarkStart w:id="7" w:name="_Toc1088"/>
      <w:bookmarkStart w:id="8" w:name="_Toc4288"/>
      <w:bookmarkStart w:id="9" w:name="_Toc51928133"/>
      <w:bookmarkStart w:id="10" w:name="_Toc51929023"/>
      <w:bookmarkStart w:id="11" w:name="_Toc51929106"/>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bookmarkEnd w:id="6"/>
      <w:bookmarkEnd w:id="7"/>
      <w:bookmarkEnd w:id="8"/>
      <w:bookmarkEnd w:id="9"/>
      <w:bookmarkEnd w:id="10"/>
      <w:bookmarkEnd w:id="11"/>
    </w:p>
    <w:p w:rsidR="003426C2" w:rsidRDefault="00176625">
      <w:pPr>
        <w:adjustRightInd w:val="0"/>
        <w:snapToGrid w:val="0"/>
        <w:spacing w:line="360" w:lineRule="auto"/>
        <w:jc w:val="center"/>
        <w:outlineLvl w:val="0"/>
        <w:rPr>
          <w:rFonts w:ascii="方正小标宋简体" w:eastAsia="方正小标宋简体" w:hAnsi="宋体"/>
          <w:color w:val="000000"/>
          <w:sz w:val="72"/>
          <w:szCs w:val="72"/>
        </w:rPr>
      </w:pPr>
      <w:bookmarkStart w:id="12" w:name="_Toc15377194"/>
      <w:bookmarkStart w:id="13" w:name="_Toc15396476"/>
      <w:bookmarkStart w:id="14" w:name="_Toc15377426"/>
      <w:bookmarkStart w:id="15" w:name="_Toc15378442"/>
      <w:bookmarkStart w:id="16" w:name="_Toc15396598"/>
      <w:bookmarkStart w:id="17" w:name="_Toc695"/>
      <w:bookmarkStart w:id="18" w:name="_Toc8460"/>
      <w:bookmarkStart w:id="19" w:name="_Toc27883"/>
      <w:bookmarkStart w:id="20" w:name="_Toc51928134"/>
      <w:bookmarkStart w:id="21" w:name="_Toc51929024"/>
      <w:bookmarkStart w:id="22" w:name="_Toc51929107"/>
      <w:r>
        <w:rPr>
          <w:rFonts w:ascii="方正小标宋简体" w:eastAsia="方正小标宋简体" w:hAnsi="宋体" w:hint="eastAsia"/>
          <w:color w:val="000000"/>
          <w:sz w:val="72"/>
          <w:szCs w:val="72"/>
        </w:rPr>
        <w:t>广元市</w:t>
      </w:r>
      <w:bookmarkStart w:id="23" w:name="_Toc15306268"/>
      <w:bookmarkEnd w:id="0"/>
      <w:r>
        <w:rPr>
          <w:rFonts w:ascii="方正小标宋简体" w:eastAsia="方正小标宋简体" w:hAnsi="宋体" w:hint="eastAsia"/>
          <w:color w:val="000000"/>
          <w:sz w:val="72"/>
          <w:szCs w:val="72"/>
        </w:rPr>
        <w:t>审计局部门决算</w:t>
      </w:r>
      <w:bookmarkEnd w:id="12"/>
      <w:bookmarkEnd w:id="13"/>
      <w:bookmarkEnd w:id="14"/>
      <w:bookmarkEnd w:id="15"/>
      <w:bookmarkEnd w:id="16"/>
      <w:bookmarkEnd w:id="17"/>
      <w:bookmarkEnd w:id="18"/>
      <w:bookmarkEnd w:id="19"/>
      <w:bookmarkEnd w:id="20"/>
      <w:bookmarkEnd w:id="21"/>
      <w:bookmarkEnd w:id="22"/>
      <w:bookmarkEnd w:id="23"/>
    </w:p>
    <w:p w:rsidR="003426C2" w:rsidRDefault="003426C2">
      <w:pPr>
        <w:widowControl/>
        <w:jc w:val="center"/>
        <w:rPr>
          <w:rFonts w:ascii="黑体" w:eastAsia="黑体" w:hAnsi="黑体"/>
          <w:color w:val="000000"/>
          <w:sz w:val="48"/>
          <w:szCs w:val="48"/>
        </w:rPr>
        <w:sectPr w:rsidR="003426C2">
          <w:headerReference w:type="default" r:id="rId9"/>
          <w:footerReference w:type="default" r:id="rId10"/>
          <w:pgSz w:w="11906" w:h="16838"/>
          <w:pgMar w:top="1440" w:right="1800" w:bottom="1440" w:left="1800" w:header="851" w:footer="992" w:gutter="0"/>
          <w:pgNumType w:start="1"/>
          <w:cols w:space="425"/>
          <w:titlePg/>
          <w:docGrid w:type="lines" w:linePitch="312"/>
        </w:sectPr>
      </w:pPr>
    </w:p>
    <w:p w:rsidR="003426C2" w:rsidRDefault="00176625">
      <w:pPr>
        <w:widowControl/>
        <w:jc w:val="center"/>
      </w:pPr>
      <w:r>
        <w:rPr>
          <w:rFonts w:ascii="黑体" w:eastAsia="黑体" w:hAnsi="黑体" w:hint="eastAsia"/>
          <w:color w:val="000000"/>
          <w:sz w:val="48"/>
          <w:szCs w:val="48"/>
        </w:rPr>
        <w:lastRenderedPageBreak/>
        <w:t>目录</w:t>
      </w:r>
      <w:bookmarkStart w:id="24" w:name="_Toc15377196"/>
      <w:bookmarkStart w:id="25" w:name="_Toc15396599"/>
      <w:bookmarkStart w:id="26" w:name="_Toc8713"/>
    </w:p>
    <w:p w:rsidR="00D33E74" w:rsidRDefault="00176625" w:rsidP="00D33E74">
      <w:pPr>
        <w:pStyle w:val="10"/>
        <w:rPr>
          <w:rFonts w:asciiTheme="minorHAnsi" w:eastAsiaTheme="minorEastAsia" w:hAnsiTheme="minorHAnsi" w:cstheme="minorBidi"/>
          <w:noProof/>
          <w:sz w:val="21"/>
          <w:szCs w:val="22"/>
        </w:rPr>
      </w:pPr>
      <w:r>
        <w:rPr>
          <w:rFonts w:cs="仿宋" w:hint="eastAsia"/>
          <w:sz w:val="30"/>
          <w:szCs w:val="30"/>
        </w:rPr>
        <w:fldChar w:fldCharType="begin"/>
      </w:r>
      <w:r>
        <w:rPr>
          <w:rFonts w:cs="仿宋" w:hint="eastAsia"/>
          <w:sz w:val="30"/>
          <w:szCs w:val="30"/>
        </w:rPr>
        <w:instrText xml:space="preserve">TOC \o "1-2" \h \u </w:instrText>
      </w:r>
      <w:r>
        <w:rPr>
          <w:rFonts w:cs="仿宋" w:hint="eastAsia"/>
          <w:sz w:val="30"/>
          <w:szCs w:val="30"/>
        </w:rPr>
        <w:fldChar w:fldCharType="separate"/>
      </w:r>
    </w:p>
    <w:p w:rsidR="00D33E74" w:rsidRDefault="00D33E74">
      <w:pPr>
        <w:pStyle w:val="10"/>
        <w:rPr>
          <w:rFonts w:asciiTheme="minorHAnsi" w:eastAsiaTheme="minorEastAsia" w:hAnsiTheme="minorHAnsi" w:cstheme="minorBidi"/>
          <w:noProof/>
          <w:sz w:val="21"/>
          <w:szCs w:val="22"/>
        </w:rPr>
      </w:pPr>
      <w:hyperlink w:anchor="_Toc51929108" w:history="1">
        <w:r w:rsidRPr="00D9473B">
          <w:rPr>
            <w:rStyle w:val="a8"/>
            <w:rFonts w:hint="eastAsia"/>
            <w:noProof/>
          </w:rPr>
          <w:t>第一部分</w:t>
        </w:r>
        <w:r w:rsidRPr="00D9473B">
          <w:rPr>
            <w:rStyle w:val="a8"/>
            <w:noProof/>
          </w:rPr>
          <w:t xml:space="preserve"> </w:t>
        </w:r>
        <w:r w:rsidRPr="00D9473B">
          <w:rPr>
            <w:rStyle w:val="a8"/>
            <w:rFonts w:hint="eastAsia"/>
            <w:noProof/>
          </w:rPr>
          <w:t>部门概况</w:t>
        </w:r>
        <w:r>
          <w:rPr>
            <w:noProof/>
          </w:rPr>
          <w:tab/>
        </w:r>
        <w:r>
          <w:rPr>
            <w:noProof/>
          </w:rPr>
          <w:fldChar w:fldCharType="begin"/>
        </w:r>
        <w:r>
          <w:rPr>
            <w:noProof/>
          </w:rPr>
          <w:instrText xml:space="preserve"> PAGEREF _Toc51929108 \h </w:instrText>
        </w:r>
        <w:r>
          <w:rPr>
            <w:noProof/>
          </w:rPr>
        </w:r>
        <w:r>
          <w:rPr>
            <w:noProof/>
          </w:rPr>
          <w:fldChar w:fldCharType="separate"/>
        </w:r>
        <w:r>
          <w:rPr>
            <w:noProof/>
          </w:rPr>
          <w:t>1</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09" w:history="1">
        <w:r w:rsidRPr="00D9473B">
          <w:rPr>
            <w:rStyle w:val="a8"/>
            <w:rFonts w:ascii="黑体" w:eastAsia="黑体" w:hAnsi="黑体" w:hint="eastAsia"/>
            <w:noProof/>
          </w:rPr>
          <w:t>一、基本职能及主要工作</w:t>
        </w:r>
        <w:r>
          <w:rPr>
            <w:noProof/>
          </w:rPr>
          <w:tab/>
        </w:r>
        <w:r>
          <w:rPr>
            <w:noProof/>
          </w:rPr>
          <w:fldChar w:fldCharType="begin"/>
        </w:r>
        <w:r>
          <w:rPr>
            <w:noProof/>
          </w:rPr>
          <w:instrText xml:space="preserve"> PAGEREF _Toc51929109 \h </w:instrText>
        </w:r>
        <w:r>
          <w:rPr>
            <w:noProof/>
          </w:rPr>
        </w:r>
        <w:r>
          <w:rPr>
            <w:noProof/>
          </w:rPr>
          <w:fldChar w:fldCharType="separate"/>
        </w:r>
        <w:r>
          <w:rPr>
            <w:noProof/>
          </w:rPr>
          <w:t>1</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10" w:history="1">
        <w:r w:rsidRPr="00D9473B">
          <w:rPr>
            <w:rStyle w:val="a8"/>
            <w:rFonts w:ascii="黑体" w:eastAsia="黑体" w:hint="eastAsia"/>
            <w:noProof/>
          </w:rPr>
          <w:t>二、</w:t>
        </w:r>
        <w:r w:rsidRPr="00D9473B">
          <w:rPr>
            <w:rStyle w:val="a8"/>
            <w:rFonts w:ascii="黑体" w:eastAsia="黑体" w:hAnsi="黑体" w:hint="eastAsia"/>
            <w:noProof/>
          </w:rPr>
          <w:t>机构设置</w:t>
        </w:r>
        <w:r>
          <w:rPr>
            <w:noProof/>
          </w:rPr>
          <w:tab/>
        </w:r>
        <w:r>
          <w:rPr>
            <w:noProof/>
          </w:rPr>
          <w:fldChar w:fldCharType="begin"/>
        </w:r>
        <w:r>
          <w:rPr>
            <w:noProof/>
          </w:rPr>
          <w:instrText xml:space="preserve"> PAGEREF _Toc51929110 \h </w:instrText>
        </w:r>
        <w:r>
          <w:rPr>
            <w:noProof/>
          </w:rPr>
        </w:r>
        <w:r>
          <w:rPr>
            <w:noProof/>
          </w:rPr>
          <w:fldChar w:fldCharType="separate"/>
        </w:r>
        <w:r>
          <w:rPr>
            <w:noProof/>
          </w:rPr>
          <w:t>5</w:t>
        </w:r>
        <w:r>
          <w:rPr>
            <w:noProof/>
          </w:rPr>
          <w:fldChar w:fldCharType="end"/>
        </w:r>
      </w:hyperlink>
    </w:p>
    <w:p w:rsidR="00D33E74" w:rsidRDefault="00D33E74">
      <w:pPr>
        <w:pStyle w:val="10"/>
        <w:rPr>
          <w:rFonts w:asciiTheme="minorHAnsi" w:eastAsiaTheme="minorEastAsia" w:hAnsiTheme="minorHAnsi" w:cstheme="minorBidi"/>
          <w:noProof/>
          <w:sz w:val="21"/>
          <w:szCs w:val="22"/>
        </w:rPr>
      </w:pPr>
      <w:hyperlink w:anchor="_Toc51929111" w:history="1">
        <w:r w:rsidRPr="00D9473B">
          <w:rPr>
            <w:rStyle w:val="a8"/>
            <w:rFonts w:ascii="黑体" w:eastAsia="黑体" w:hAnsi="黑体" w:hint="eastAsia"/>
            <w:noProof/>
          </w:rPr>
          <w:t>第二部分</w:t>
        </w:r>
        <w:r w:rsidRPr="00D9473B">
          <w:rPr>
            <w:rStyle w:val="a8"/>
            <w:rFonts w:ascii="黑体" w:eastAsia="黑体" w:hAnsi="黑体"/>
            <w:noProof/>
          </w:rPr>
          <w:t xml:space="preserve"> 2019</w:t>
        </w:r>
        <w:r w:rsidRPr="00D9473B">
          <w:rPr>
            <w:rStyle w:val="a8"/>
            <w:rFonts w:ascii="黑体" w:eastAsia="黑体" w:hAnsi="黑体" w:hint="eastAsia"/>
            <w:noProof/>
          </w:rPr>
          <w:t>年度部门决算情况说明</w:t>
        </w:r>
        <w:r>
          <w:rPr>
            <w:noProof/>
          </w:rPr>
          <w:tab/>
        </w:r>
        <w:r>
          <w:rPr>
            <w:noProof/>
          </w:rPr>
          <w:fldChar w:fldCharType="begin"/>
        </w:r>
        <w:r>
          <w:rPr>
            <w:noProof/>
          </w:rPr>
          <w:instrText xml:space="preserve"> PAGEREF _Toc51929111 \h </w:instrText>
        </w:r>
        <w:r>
          <w:rPr>
            <w:noProof/>
          </w:rPr>
        </w:r>
        <w:r>
          <w:rPr>
            <w:noProof/>
          </w:rPr>
          <w:fldChar w:fldCharType="separate"/>
        </w:r>
        <w:r>
          <w:rPr>
            <w:noProof/>
          </w:rPr>
          <w:t>6</w:t>
        </w:r>
        <w:r>
          <w:rPr>
            <w:noProof/>
          </w:rPr>
          <w:fldChar w:fldCharType="end"/>
        </w:r>
      </w:hyperlink>
    </w:p>
    <w:p w:rsidR="00D33E74" w:rsidRDefault="00D33E74">
      <w:pPr>
        <w:pStyle w:val="20"/>
        <w:tabs>
          <w:tab w:val="left" w:pos="1260"/>
        </w:tabs>
        <w:rPr>
          <w:rFonts w:asciiTheme="minorHAnsi" w:eastAsiaTheme="minorEastAsia" w:hAnsiTheme="minorHAnsi" w:cstheme="minorBidi"/>
          <w:noProof/>
          <w:szCs w:val="22"/>
        </w:rPr>
      </w:pPr>
      <w:hyperlink w:anchor="_Toc51929112" w:history="1">
        <w:r w:rsidRPr="00D9473B">
          <w:rPr>
            <w:rStyle w:val="a8"/>
            <w:rFonts w:ascii="黑体" w:eastAsia="黑体" w:hAnsi="黑体" w:cstheme="majorBidi" w:hint="eastAsia"/>
            <w:bCs/>
            <w:noProof/>
          </w:rPr>
          <w:t>一、</w:t>
        </w:r>
        <w:r>
          <w:rPr>
            <w:rFonts w:asciiTheme="minorHAnsi" w:eastAsiaTheme="minorEastAsia" w:hAnsiTheme="minorHAnsi" w:cstheme="minorBidi"/>
            <w:noProof/>
            <w:szCs w:val="22"/>
          </w:rPr>
          <w:tab/>
        </w:r>
        <w:r w:rsidRPr="00D9473B">
          <w:rPr>
            <w:rStyle w:val="a8"/>
            <w:rFonts w:ascii="黑体" w:eastAsia="黑体" w:hAnsi="黑体" w:hint="eastAsia"/>
            <w:noProof/>
          </w:rPr>
          <w:t>收</w:t>
        </w:r>
        <w:r w:rsidRPr="00D9473B">
          <w:rPr>
            <w:rStyle w:val="a8"/>
            <w:rFonts w:ascii="黑体" w:eastAsia="黑体" w:hAnsi="黑体" w:cstheme="majorBidi" w:hint="eastAsia"/>
            <w:bCs/>
            <w:noProof/>
          </w:rPr>
          <w:t>入支出决算总体情况说明</w:t>
        </w:r>
        <w:r>
          <w:rPr>
            <w:noProof/>
          </w:rPr>
          <w:tab/>
        </w:r>
        <w:r>
          <w:rPr>
            <w:noProof/>
          </w:rPr>
          <w:fldChar w:fldCharType="begin"/>
        </w:r>
        <w:r>
          <w:rPr>
            <w:noProof/>
          </w:rPr>
          <w:instrText xml:space="preserve"> PAGEREF _Toc51929112 \h </w:instrText>
        </w:r>
        <w:r>
          <w:rPr>
            <w:noProof/>
          </w:rPr>
        </w:r>
        <w:r>
          <w:rPr>
            <w:noProof/>
          </w:rPr>
          <w:fldChar w:fldCharType="separate"/>
        </w:r>
        <w:r>
          <w:rPr>
            <w:noProof/>
          </w:rPr>
          <w:t>6</w:t>
        </w:r>
        <w:r>
          <w:rPr>
            <w:noProof/>
          </w:rPr>
          <w:fldChar w:fldCharType="end"/>
        </w:r>
      </w:hyperlink>
    </w:p>
    <w:p w:rsidR="00D33E74" w:rsidRDefault="00D33E74">
      <w:pPr>
        <w:pStyle w:val="20"/>
        <w:tabs>
          <w:tab w:val="left" w:pos="1260"/>
        </w:tabs>
        <w:rPr>
          <w:rFonts w:asciiTheme="minorHAnsi" w:eastAsiaTheme="minorEastAsia" w:hAnsiTheme="minorHAnsi" w:cstheme="minorBidi"/>
          <w:noProof/>
          <w:szCs w:val="22"/>
        </w:rPr>
      </w:pPr>
      <w:hyperlink w:anchor="_Toc51929113" w:history="1">
        <w:r w:rsidRPr="00D9473B">
          <w:rPr>
            <w:rStyle w:val="a8"/>
            <w:rFonts w:ascii="黑体" w:eastAsia="黑体" w:hAnsi="黑体" w:cstheme="majorBidi" w:hint="eastAsia"/>
            <w:bCs/>
            <w:noProof/>
          </w:rPr>
          <w:t>二、</w:t>
        </w:r>
        <w:r>
          <w:rPr>
            <w:rFonts w:asciiTheme="minorHAnsi" w:eastAsiaTheme="minorEastAsia" w:hAnsiTheme="minorHAnsi" w:cstheme="minorBidi"/>
            <w:noProof/>
            <w:szCs w:val="22"/>
          </w:rPr>
          <w:tab/>
        </w:r>
        <w:r w:rsidRPr="00D9473B">
          <w:rPr>
            <w:rStyle w:val="a8"/>
            <w:rFonts w:ascii="黑体" w:eastAsia="黑体" w:hAnsi="黑体" w:hint="eastAsia"/>
            <w:noProof/>
          </w:rPr>
          <w:t>收</w:t>
        </w:r>
        <w:r w:rsidRPr="00D9473B">
          <w:rPr>
            <w:rStyle w:val="a8"/>
            <w:rFonts w:ascii="黑体" w:eastAsia="黑体" w:hAnsi="黑体" w:cstheme="majorBidi" w:hint="eastAsia"/>
            <w:bCs/>
            <w:noProof/>
          </w:rPr>
          <w:t>入决算情况说明</w:t>
        </w:r>
        <w:r>
          <w:rPr>
            <w:noProof/>
          </w:rPr>
          <w:tab/>
        </w:r>
        <w:r>
          <w:rPr>
            <w:noProof/>
          </w:rPr>
          <w:fldChar w:fldCharType="begin"/>
        </w:r>
        <w:r>
          <w:rPr>
            <w:noProof/>
          </w:rPr>
          <w:instrText xml:space="preserve"> PAGEREF _Toc51929113 \h </w:instrText>
        </w:r>
        <w:r>
          <w:rPr>
            <w:noProof/>
          </w:rPr>
        </w:r>
        <w:r>
          <w:rPr>
            <w:noProof/>
          </w:rPr>
          <w:fldChar w:fldCharType="separate"/>
        </w:r>
        <w:r>
          <w:rPr>
            <w:noProof/>
          </w:rPr>
          <w:t>6</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15" w:history="1">
        <w:r w:rsidRPr="00D9473B">
          <w:rPr>
            <w:rStyle w:val="a8"/>
            <w:rFonts w:ascii="黑体" w:eastAsia="黑体" w:hAnsi="黑体" w:hint="eastAsia"/>
            <w:noProof/>
          </w:rPr>
          <w:t>三、支出决算情况说明</w:t>
        </w:r>
        <w:r>
          <w:rPr>
            <w:noProof/>
          </w:rPr>
          <w:tab/>
        </w:r>
        <w:r>
          <w:rPr>
            <w:noProof/>
          </w:rPr>
          <w:fldChar w:fldCharType="begin"/>
        </w:r>
        <w:r>
          <w:rPr>
            <w:noProof/>
          </w:rPr>
          <w:instrText xml:space="preserve"> PAGEREF _Toc51929115 \h </w:instrText>
        </w:r>
        <w:r>
          <w:rPr>
            <w:noProof/>
          </w:rPr>
        </w:r>
        <w:r>
          <w:rPr>
            <w:noProof/>
          </w:rPr>
          <w:fldChar w:fldCharType="separate"/>
        </w:r>
        <w:r>
          <w:rPr>
            <w:noProof/>
          </w:rPr>
          <w:t>6</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17" w:history="1">
        <w:r w:rsidRPr="00D9473B">
          <w:rPr>
            <w:rStyle w:val="a8"/>
            <w:rFonts w:ascii="黑体" w:eastAsia="黑体" w:hAnsi="黑体" w:hint="eastAsia"/>
            <w:noProof/>
          </w:rPr>
          <w:t>四、财</w:t>
        </w:r>
        <w:r w:rsidRPr="00D9473B">
          <w:rPr>
            <w:rStyle w:val="a8"/>
            <w:rFonts w:ascii="黑体" w:eastAsia="黑体" w:hAnsi="黑体" w:cstheme="majorBidi" w:hint="eastAsia"/>
            <w:bCs/>
            <w:noProof/>
          </w:rPr>
          <w:t>政拨款收入支出决算总体情况说明</w:t>
        </w:r>
        <w:r>
          <w:rPr>
            <w:noProof/>
          </w:rPr>
          <w:tab/>
        </w:r>
        <w:r>
          <w:rPr>
            <w:noProof/>
          </w:rPr>
          <w:fldChar w:fldCharType="begin"/>
        </w:r>
        <w:r>
          <w:rPr>
            <w:noProof/>
          </w:rPr>
          <w:instrText xml:space="preserve"> PAGEREF _Toc51929117 \h </w:instrText>
        </w:r>
        <w:r>
          <w:rPr>
            <w:noProof/>
          </w:rPr>
        </w:r>
        <w:r>
          <w:rPr>
            <w:noProof/>
          </w:rPr>
          <w:fldChar w:fldCharType="separate"/>
        </w:r>
        <w:r>
          <w:rPr>
            <w:noProof/>
          </w:rPr>
          <w:t>6</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18" w:history="1">
        <w:r w:rsidRPr="00D9473B">
          <w:rPr>
            <w:rStyle w:val="a8"/>
            <w:rFonts w:ascii="黑体" w:eastAsia="黑体" w:hAnsi="黑体" w:hint="eastAsia"/>
            <w:noProof/>
          </w:rPr>
          <w:t>五、</w:t>
        </w:r>
        <w:r w:rsidRPr="00D9473B">
          <w:rPr>
            <w:rStyle w:val="a8"/>
            <w:rFonts w:ascii="黑体" w:eastAsia="黑体" w:hAnsi="黑体" w:hint="eastAsia"/>
            <w:b/>
            <w:noProof/>
          </w:rPr>
          <w:t>一</w:t>
        </w:r>
        <w:r w:rsidRPr="00D9473B">
          <w:rPr>
            <w:rStyle w:val="a8"/>
            <w:rFonts w:ascii="黑体" w:eastAsia="黑体" w:hAnsi="黑体" w:cstheme="majorBidi" w:hint="eastAsia"/>
            <w:bCs/>
            <w:noProof/>
          </w:rPr>
          <w:t>般公共预算财政拨款支出决算情况说明</w:t>
        </w:r>
        <w:r>
          <w:rPr>
            <w:noProof/>
          </w:rPr>
          <w:tab/>
        </w:r>
        <w:r>
          <w:rPr>
            <w:noProof/>
          </w:rPr>
          <w:fldChar w:fldCharType="begin"/>
        </w:r>
        <w:r>
          <w:rPr>
            <w:noProof/>
          </w:rPr>
          <w:instrText xml:space="preserve"> PAGEREF _Toc51929118 \h </w:instrText>
        </w:r>
        <w:r>
          <w:rPr>
            <w:noProof/>
          </w:rPr>
        </w:r>
        <w:r>
          <w:rPr>
            <w:noProof/>
          </w:rPr>
          <w:fldChar w:fldCharType="separate"/>
        </w:r>
        <w:r>
          <w:rPr>
            <w:noProof/>
          </w:rPr>
          <w:t>7</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19" w:history="1">
        <w:r w:rsidRPr="00D9473B">
          <w:rPr>
            <w:rStyle w:val="a8"/>
            <w:rFonts w:ascii="黑体" w:eastAsia="黑体" w:hint="eastAsia"/>
            <w:noProof/>
          </w:rPr>
          <w:t>六</w:t>
        </w:r>
        <w:r w:rsidRPr="00D9473B">
          <w:rPr>
            <w:rStyle w:val="a8"/>
            <w:rFonts w:ascii="黑体" w:eastAsia="黑体" w:hint="eastAsia"/>
            <w:b/>
            <w:noProof/>
          </w:rPr>
          <w:t>、</w:t>
        </w:r>
        <w:r w:rsidRPr="00D9473B">
          <w:rPr>
            <w:rStyle w:val="a8"/>
            <w:rFonts w:ascii="黑体" w:eastAsia="黑体" w:hAnsi="黑体" w:hint="eastAsia"/>
            <w:b/>
            <w:noProof/>
          </w:rPr>
          <w:t>一</w:t>
        </w:r>
        <w:r w:rsidRPr="00D9473B">
          <w:rPr>
            <w:rStyle w:val="a8"/>
            <w:rFonts w:ascii="黑体" w:eastAsia="黑体" w:hAnsi="黑体" w:cstheme="majorBidi" w:hint="eastAsia"/>
            <w:bCs/>
            <w:noProof/>
          </w:rPr>
          <w:t>般公共预算财政拨款基本支出决算情况说明</w:t>
        </w:r>
        <w:r>
          <w:rPr>
            <w:noProof/>
          </w:rPr>
          <w:tab/>
        </w:r>
        <w:r>
          <w:rPr>
            <w:noProof/>
          </w:rPr>
          <w:fldChar w:fldCharType="begin"/>
        </w:r>
        <w:r>
          <w:rPr>
            <w:noProof/>
          </w:rPr>
          <w:instrText xml:space="preserve"> PAGEREF _Toc51929119 \h </w:instrText>
        </w:r>
        <w:r>
          <w:rPr>
            <w:noProof/>
          </w:rPr>
        </w:r>
        <w:r>
          <w:rPr>
            <w:noProof/>
          </w:rPr>
          <w:fldChar w:fldCharType="separate"/>
        </w:r>
        <w:r>
          <w:rPr>
            <w:noProof/>
          </w:rPr>
          <w:t>9</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20" w:history="1">
        <w:r w:rsidRPr="00D9473B">
          <w:rPr>
            <w:rStyle w:val="a8"/>
            <w:rFonts w:ascii="黑体" w:eastAsia="黑体" w:hint="eastAsia"/>
            <w:noProof/>
          </w:rPr>
          <w:t>七、</w:t>
        </w:r>
        <w:r w:rsidRPr="00D9473B">
          <w:rPr>
            <w:rStyle w:val="a8"/>
            <w:rFonts w:ascii="黑体" w:eastAsia="黑体" w:hAnsi="黑体" w:cstheme="majorBidi"/>
            <w:b/>
            <w:bCs/>
            <w:noProof/>
          </w:rPr>
          <w:t>“</w:t>
        </w:r>
        <w:r w:rsidRPr="00D9473B">
          <w:rPr>
            <w:rStyle w:val="a8"/>
            <w:rFonts w:ascii="黑体" w:eastAsia="黑体" w:hAnsi="黑体" w:cstheme="majorBidi" w:hint="eastAsia"/>
            <w:bCs/>
            <w:noProof/>
          </w:rPr>
          <w:t>三公”经费财政拨款支出决算情况说明</w:t>
        </w:r>
        <w:r>
          <w:rPr>
            <w:noProof/>
          </w:rPr>
          <w:tab/>
        </w:r>
        <w:r>
          <w:rPr>
            <w:noProof/>
          </w:rPr>
          <w:fldChar w:fldCharType="begin"/>
        </w:r>
        <w:r>
          <w:rPr>
            <w:noProof/>
          </w:rPr>
          <w:instrText xml:space="preserve"> PAGEREF _Toc51929120 \h </w:instrText>
        </w:r>
        <w:r>
          <w:rPr>
            <w:noProof/>
          </w:rPr>
        </w:r>
        <w:r>
          <w:rPr>
            <w:noProof/>
          </w:rPr>
          <w:fldChar w:fldCharType="separate"/>
        </w:r>
        <w:r>
          <w:rPr>
            <w:noProof/>
          </w:rPr>
          <w:t>9</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21" w:history="1">
        <w:r w:rsidRPr="00D9473B">
          <w:rPr>
            <w:rStyle w:val="a8"/>
            <w:rFonts w:ascii="黑体" w:eastAsia="黑体" w:hint="eastAsia"/>
            <w:noProof/>
          </w:rPr>
          <w:t>八、</w:t>
        </w:r>
        <w:r w:rsidRPr="00D9473B">
          <w:rPr>
            <w:rStyle w:val="a8"/>
            <w:rFonts w:ascii="黑体" w:eastAsia="黑体" w:hAnsi="黑体" w:cstheme="majorBidi" w:hint="eastAsia"/>
            <w:bCs/>
            <w:noProof/>
          </w:rPr>
          <w:t>政府性基金预算支出决算情况说明</w:t>
        </w:r>
        <w:r>
          <w:rPr>
            <w:noProof/>
          </w:rPr>
          <w:tab/>
        </w:r>
        <w:r>
          <w:rPr>
            <w:noProof/>
          </w:rPr>
          <w:fldChar w:fldCharType="begin"/>
        </w:r>
        <w:r>
          <w:rPr>
            <w:noProof/>
          </w:rPr>
          <w:instrText xml:space="preserve"> PAGEREF _Toc51929121 \h </w:instrText>
        </w:r>
        <w:r>
          <w:rPr>
            <w:noProof/>
          </w:rPr>
        </w:r>
        <w:r>
          <w:rPr>
            <w:noProof/>
          </w:rPr>
          <w:fldChar w:fldCharType="separate"/>
        </w:r>
        <w:r>
          <w:rPr>
            <w:noProof/>
          </w:rPr>
          <w:t>10</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22" w:history="1">
        <w:r w:rsidRPr="00D9473B">
          <w:rPr>
            <w:rStyle w:val="a8"/>
            <w:rFonts w:ascii="黑体" w:eastAsia="黑体" w:hAnsi="黑体" w:cstheme="majorBidi" w:hint="eastAsia"/>
            <w:bCs/>
            <w:noProof/>
          </w:rPr>
          <w:t>九、 国有资本经营预算支出决算情况说明</w:t>
        </w:r>
        <w:r>
          <w:rPr>
            <w:noProof/>
          </w:rPr>
          <w:tab/>
        </w:r>
        <w:r>
          <w:rPr>
            <w:noProof/>
          </w:rPr>
          <w:fldChar w:fldCharType="begin"/>
        </w:r>
        <w:r>
          <w:rPr>
            <w:noProof/>
          </w:rPr>
          <w:instrText xml:space="preserve"> PAGEREF _Toc51929122 \h </w:instrText>
        </w:r>
        <w:r>
          <w:rPr>
            <w:noProof/>
          </w:rPr>
        </w:r>
        <w:r>
          <w:rPr>
            <w:noProof/>
          </w:rPr>
          <w:fldChar w:fldCharType="separate"/>
        </w:r>
        <w:r>
          <w:rPr>
            <w:noProof/>
          </w:rPr>
          <w:t>10</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23" w:history="1">
        <w:r w:rsidRPr="00D9473B">
          <w:rPr>
            <w:rStyle w:val="a8"/>
            <w:rFonts w:ascii="黑体" w:eastAsia="黑体" w:hAnsi="黑体" w:hint="eastAsia"/>
            <w:noProof/>
          </w:rPr>
          <w:t>十</w:t>
        </w:r>
        <w:r w:rsidRPr="00D9473B">
          <w:rPr>
            <w:rStyle w:val="a8"/>
            <w:rFonts w:ascii="黑体" w:eastAsia="黑体" w:hAnsi="黑体" w:cstheme="majorBidi" w:hint="eastAsia"/>
            <w:b/>
            <w:bCs/>
            <w:noProof/>
          </w:rPr>
          <w:t>、</w:t>
        </w:r>
        <w:r w:rsidRPr="00D9473B">
          <w:rPr>
            <w:rStyle w:val="a8"/>
            <w:rFonts w:ascii="黑体" w:eastAsia="黑体" w:hAnsi="黑体" w:cstheme="majorBidi" w:hint="eastAsia"/>
            <w:bCs/>
            <w:noProof/>
          </w:rPr>
          <w:t>其他重要事项的情况说明</w:t>
        </w:r>
        <w:r>
          <w:rPr>
            <w:noProof/>
          </w:rPr>
          <w:tab/>
        </w:r>
        <w:r>
          <w:rPr>
            <w:noProof/>
          </w:rPr>
          <w:fldChar w:fldCharType="begin"/>
        </w:r>
        <w:r>
          <w:rPr>
            <w:noProof/>
          </w:rPr>
          <w:instrText xml:space="preserve"> PAGEREF _Toc51929123 \h </w:instrText>
        </w:r>
        <w:r>
          <w:rPr>
            <w:noProof/>
          </w:rPr>
        </w:r>
        <w:r>
          <w:rPr>
            <w:noProof/>
          </w:rPr>
          <w:fldChar w:fldCharType="separate"/>
        </w:r>
        <w:r>
          <w:rPr>
            <w:noProof/>
          </w:rPr>
          <w:t>10</w:t>
        </w:r>
        <w:r>
          <w:rPr>
            <w:noProof/>
          </w:rPr>
          <w:fldChar w:fldCharType="end"/>
        </w:r>
      </w:hyperlink>
    </w:p>
    <w:p w:rsidR="00D33E74" w:rsidRDefault="00D33E74">
      <w:pPr>
        <w:pStyle w:val="10"/>
        <w:rPr>
          <w:rFonts w:asciiTheme="minorHAnsi" w:eastAsiaTheme="minorEastAsia" w:hAnsiTheme="minorHAnsi" w:cstheme="minorBidi"/>
          <w:noProof/>
          <w:sz w:val="21"/>
          <w:szCs w:val="22"/>
        </w:rPr>
      </w:pPr>
      <w:hyperlink w:anchor="_Toc51929124" w:history="1">
        <w:r w:rsidRPr="00D9473B">
          <w:rPr>
            <w:rStyle w:val="a8"/>
            <w:rFonts w:ascii="黑体" w:eastAsia="黑体" w:hAnsi="黑体" w:hint="eastAsia"/>
            <w:bCs/>
            <w:noProof/>
            <w:kern w:val="44"/>
          </w:rPr>
          <w:t>第三部分</w:t>
        </w:r>
        <w:r w:rsidRPr="00D9473B">
          <w:rPr>
            <w:rStyle w:val="a8"/>
            <w:rFonts w:ascii="黑体" w:eastAsia="黑体" w:hAnsi="黑体" w:hint="eastAsia"/>
            <w:noProof/>
          </w:rPr>
          <w:t xml:space="preserve"> 名</w:t>
        </w:r>
        <w:r w:rsidRPr="00D9473B">
          <w:rPr>
            <w:rStyle w:val="a8"/>
            <w:rFonts w:ascii="黑体" w:eastAsia="黑体" w:hAnsi="黑体" w:hint="eastAsia"/>
            <w:bCs/>
            <w:noProof/>
            <w:kern w:val="44"/>
          </w:rPr>
          <w:t>词解释</w:t>
        </w:r>
        <w:r>
          <w:rPr>
            <w:noProof/>
          </w:rPr>
          <w:tab/>
        </w:r>
        <w:r>
          <w:rPr>
            <w:noProof/>
          </w:rPr>
          <w:fldChar w:fldCharType="begin"/>
        </w:r>
        <w:r>
          <w:rPr>
            <w:noProof/>
          </w:rPr>
          <w:instrText xml:space="preserve"> PAGEREF _Toc51929124 \h </w:instrText>
        </w:r>
        <w:r>
          <w:rPr>
            <w:noProof/>
          </w:rPr>
        </w:r>
        <w:r>
          <w:rPr>
            <w:noProof/>
          </w:rPr>
          <w:fldChar w:fldCharType="separate"/>
        </w:r>
        <w:r>
          <w:rPr>
            <w:noProof/>
          </w:rPr>
          <w:t>21</w:t>
        </w:r>
        <w:r>
          <w:rPr>
            <w:noProof/>
          </w:rPr>
          <w:fldChar w:fldCharType="end"/>
        </w:r>
      </w:hyperlink>
    </w:p>
    <w:p w:rsidR="00D33E74" w:rsidRDefault="00D33E74">
      <w:pPr>
        <w:pStyle w:val="10"/>
        <w:rPr>
          <w:rFonts w:asciiTheme="minorHAnsi" w:eastAsiaTheme="minorEastAsia" w:hAnsiTheme="minorHAnsi" w:cstheme="minorBidi"/>
          <w:noProof/>
          <w:sz w:val="21"/>
          <w:szCs w:val="22"/>
        </w:rPr>
      </w:pPr>
      <w:hyperlink w:anchor="_Toc51929125" w:history="1">
        <w:r w:rsidRPr="00D9473B">
          <w:rPr>
            <w:rStyle w:val="a8"/>
            <w:rFonts w:ascii="黑体" w:eastAsia="黑体" w:hAnsi="黑体" w:hint="eastAsia"/>
            <w:noProof/>
          </w:rPr>
          <w:t>第</w:t>
        </w:r>
        <w:r w:rsidRPr="00D9473B">
          <w:rPr>
            <w:rStyle w:val="a8"/>
            <w:rFonts w:ascii="黑体" w:eastAsia="黑体" w:hAnsi="黑体" w:hint="eastAsia"/>
            <w:bCs/>
            <w:noProof/>
            <w:kern w:val="44"/>
          </w:rPr>
          <w:t>四部分</w:t>
        </w:r>
        <w:r w:rsidRPr="00D9473B">
          <w:rPr>
            <w:rStyle w:val="a8"/>
            <w:rFonts w:ascii="黑体" w:eastAsia="黑体" w:hAnsi="黑体"/>
            <w:bCs/>
            <w:noProof/>
            <w:kern w:val="44"/>
          </w:rPr>
          <w:t xml:space="preserve"> </w:t>
        </w:r>
        <w:r w:rsidRPr="00D9473B">
          <w:rPr>
            <w:rStyle w:val="a8"/>
            <w:rFonts w:ascii="黑体" w:eastAsia="黑体" w:hAnsi="黑体" w:hint="eastAsia"/>
            <w:bCs/>
            <w:noProof/>
            <w:kern w:val="44"/>
          </w:rPr>
          <w:t>附件</w:t>
        </w:r>
        <w:r>
          <w:rPr>
            <w:noProof/>
          </w:rPr>
          <w:tab/>
        </w:r>
        <w:r>
          <w:rPr>
            <w:noProof/>
          </w:rPr>
          <w:fldChar w:fldCharType="begin"/>
        </w:r>
        <w:r>
          <w:rPr>
            <w:noProof/>
          </w:rPr>
          <w:instrText xml:space="preserve"> PAGEREF _Toc51929125 \h </w:instrText>
        </w:r>
        <w:r>
          <w:rPr>
            <w:noProof/>
          </w:rPr>
        </w:r>
        <w:r>
          <w:rPr>
            <w:noProof/>
          </w:rPr>
          <w:fldChar w:fldCharType="separate"/>
        </w:r>
        <w:r>
          <w:rPr>
            <w:noProof/>
          </w:rPr>
          <w:t>23</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26" w:history="1">
        <w:r w:rsidRPr="00D9473B">
          <w:rPr>
            <w:rStyle w:val="a8"/>
            <w:rFonts w:hint="eastAsia"/>
            <w:noProof/>
          </w:rPr>
          <w:t>附件</w:t>
        </w:r>
        <w:r w:rsidRPr="00D9473B">
          <w:rPr>
            <w:rStyle w:val="a8"/>
            <w:noProof/>
          </w:rPr>
          <w:t>1</w:t>
        </w:r>
        <w:r>
          <w:rPr>
            <w:noProof/>
          </w:rPr>
          <w:tab/>
        </w:r>
        <w:r>
          <w:rPr>
            <w:noProof/>
          </w:rPr>
          <w:fldChar w:fldCharType="begin"/>
        </w:r>
        <w:r>
          <w:rPr>
            <w:noProof/>
          </w:rPr>
          <w:instrText xml:space="preserve"> PAGEREF _Toc51929126 \h </w:instrText>
        </w:r>
        <w:r>
          <w:rPr>
            <w:noProof/>
          </w:rPr>
        </w:r>
        <w:r>
          <w:rPr>
            <w:noProof/>
          </w:rPr>
          <w:fldChar w:fldCharType="separate"/>
        </w:r>
        <w:r>
          <w:rPr>
            <w:noProof/>
          </w:rPr>
          <w:t>23</w:t>
        </w:r>
        <w:r>
          <w:rPr>
            <w:noProof/>
          </w:rPr>
          <w:fldChar w:fldCharType="end"/>
        </w:r>
      </w:hyperlink>
    </w:p>
    <w:p w:rsidR="00D33E74" w:rsidRDefault="00D33E74">
      <w:pPr>
        <w:pStyle w:val="10"/>
        <w:rPr>
          <w:rFonts w:asciiTheme="minorHAnsi" w:eastAsiaTheme="minorEastAsia" w:hAnsiTheme="minorHAnsi" w:cstheme="minorBidi"/>
          <w:noProof/>
          <w:sz w:val="21"/>
          <w:szCs w:val="22"/>
        </w:rPr>
      </w:pPr>
      <w:hyperlink w:anchor="_Toc51929128" w:history="1">
        <w:r w:rsidRPr="00D9473B">
          <w:rPr>
            <w:rStyle w:val="a8"/>
            <w:rFonts w:ascii="黑体" w:eastAsia="黑体" w:hAnsi="黑体" w:hint="eastAsia"/>
            <w:noProof/>
          </w:rPr>
          <w:t>第</w:t>
        </w:r>
        <w:r w:rsidRPr="00D9473B">
          <w:rPr>
            <w:rStyle w:val="a8"/>
            <w:rFonts w:ascii="黑体" w:eastAsia="黑体" w:hAnsi="黑体" w:hint="eastAsia"/>
            <w:bCs/>
            <w:noProof/>
            <w:kern w:val="44"/>
          </w:rPr>
          <w:t>五部分</w:t>
        </w:r>
        <w:r w:rsidRPr="00D9473B">
          <w:rPr>
            <w:rStyle w:val="a8"/>
            <w:rFonts w:ascii="黑体" w:eastAsia="黑体" w:hAnsi="黑体"/>
            <w:bCs/>
            <w:noProof/>
            <w:kern w:val="44"/>
          </w:rPr>
          <w:t xml:space="preserve"> </w:t>
        </w:r>
        <w:r w:rsidRPr="00D9473B">
          <w:rPr>
            <w:rStyle w:val="a8"/>
            <w:rFonts w:ascii="黑体" w:eastAsia="黑体" w:hAnsi="黑体" w:hint="eastAsia"/>
            <w:bCs/>
            <w:noProof/>
            <w:kern w:val="44"/>
          </w:rPr>
          <w:t>附表</w:t>
        </w:r>
        <w:r>
          <w:rPr>
            <w:noProof/>
          </w:rPr>
          <w:tab/>
        </w:r>
        <w:r>
          <w:rPr>
            <w:noProof/>
          </w:rPr>
          <w:fldChar w:fldCharType="begin"/>
        </w:r>
        <w:r>
          <w:rPr>
            <w:noProof/>
          </w:rPr>
          <w:instrText xml:space="preserve"> PAGEREF _Toc51929128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29" w:history="1">
        <w:r w:rsidRPr="00D9473B">
          <w:rPr>
            <w:rStyle w:val="a8"/>
            <w:rFonts w:ascii="仿宋" w:eastAsia="仿宋" w:hAnsi="仿宋" w:hint="eastAsia"/>
            <w:noProof/>
          </w:rPr>
          <w:t>一、收入支出决算总表</w:t>
        </w:r>
        <w:r>
          <w:rPr>
            <w:noProof/>
          </w:rPr>
          <w:tab/>
        </w:r>
        <w:r>
          <w:rPr>
            <w:noProof/>
          </w:rPr>
          <w:fldChar w:fldCharType="begin"/>
        </w:r>
        <w:r>
          <w:rPr>
            <w:noProof/>
          </w:rPr>
          <w:instrText xml:space="preserve"> PAGEREF _Toc51929129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0" w:history="1">
        <w:r w:rsidRPr="00D9473B">
          <w:rPr>
            <w:rStyle w:val="a8"/>
            <w:rFonts w:ascii="仿宋" w:eastAsia="仿宋" w:hAnsi="仿宋" w:hint="eastAsia"/>
            <w:noProof/>
          </w:rPr>
          <w:t>二、收入决算表</w:t>
        </w:r>
        <w:r>
          <w:rPr>
            <w:noProof/>
          </w:rPr>
          <w:tab/>
        </w:r>
        <w:r>
          <w:rPr>
            <w:noProof/>
          </w:rPr>
          <w:fldChar w:fldCharType="begin"/>
        </w:r>
        <w:r>
          <w:rPr>
            <w:noProof/>
          </w:rPr>
          <w:instrText xml:space="preserve"> PAGEREF _Toc51929130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1" w:history="1">
        <w:r w:rsidRPr="00D9473B">
          <w:rPr>
            <w:rStyle w:val="a8"/>
            <w:rFonts w:ascii="仿宋" w:eastAsia="仿宋" w:hAnsi="仿宋" w:hint="eastAsia"/>
            <w:noProof/>
          </w:rPr>
          <w:t>三、支出决算表</w:t>
        </w:r>
        <w:r>
          <w:rPr>
            <w:noProof/>
          </w:rPr>
          <w:tab/>
        </w:r>
        <w:r>
          <w:rPr>
            <w:noProof/>
          </w:rPr>
          <w:fldChar w:fldCharType="begin"/>
        </w:r>
        <w:r>
          <w:rPr>
            <w:noProof/>
          </w:rPr>
          <w:instrText xml:space="preserve"> PAGEREF _Toc51929131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2" w:history="1">
        <w:r w:rsidRPr="00D9473B">
          <w:rPr>
            <w:rStyle w:val="a8"/>
            <w:rFonts w:ascii="仿宋" w:eastAsia="仿宋" w:hAnsi="仿宋" w:hint="eastAsia"/>
            <w:noProof/>
          </w:rPr>
          <w:t>四、财政拨款收入支出决算总表</w:t>
        </w:r>
        <w:r>
          <w:rPr>
            <w:noProof/>
          </w:rPr>
          <w:tab/>
        </w:r>
        <w:r>
          <w:rPr>
            <w:noProof/>
          </w:rPr>
          <w:fldChar w:fldCharType="begin"/>
        </w:r>
        <w:r>
          <w:rPr>
            <w:noProof/>
          </w:rPr>
          <w:instrText xml:space="preserve"> PAGEREF _Toc51929132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3" w:history="1">
        <w:r w:rsidRPr="00D9473B">
          <w:rPr>
            <w:rStyle w:val="a8"/>
            <w:rFonts w:ascii="仿宋" w:eastAsia="仿宋" w:hAnsi="仿宋" w:hint="eastAsia"/>
            <w:noProof/>
          </w:rPr>
          <w:t>五、财政拨款支出决算明细表</w:t>
        </w:r>
        <w:r>
          <w:rPr>
            <w:noProof/>
          </w:rPr>
          <w:tab/>
        </w:r>
        <w:r>
          <w:rPr>
            <w:noProof/>
          </w:rPr>
          <w:fldChar w:fldCharType="begin"/>
        </w:r>
        <w:r>
          <w:rPr>
            <w:noProof/>
          </w:rPr>
          <w:instrText xml:space="preserve"> PAGEREF _Toc51929133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4" w:history="1">
        <w:r w:rsidRPr="00D9473B">
          <w:rPr>
            <w:rStyle w:val="a8"/>
            <w:rFonts w:ascii="仿宋" w:eastAsia="仿宋" w:hAnsi="仿宋" w:hint="eastAsia"/>
            <w:noProof/>
          </w:rPr>
          <w:t>六、一般公共预算财政拨款支出决算表</w:t>
        </w:r>
        <w:r>
          <w:rPr>
            <w:noProof/>
          </w:rPr>
          <w:tab/>
        </w:r>
        <w:r>
          <w:rPr>
            <w:noProof/>
          </w:rPr>
          <w:fldChar w:fldCharType="begin"/>
        </w:r>
        <w:r>
          <w:rPr>
            <w:noProof/>
          </w:rPr>
          <w:instrText xml:space="preserve"> PAGEREF _Toc51929134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5" w:history="1">
        <w:r w:rsidRPr="00D9473B">
          <w:rPr>
            <w:rStyle w:val="a8"/>
            <w:rFonts w:ascii="仿宋" w:eastAsia="仿宋" w:hAnsi="仿宋" w:hint="eastAsia"/>
            <w:noProof/>
          </w:rPr>
          <w:t>七、一般公共预算财政拨款支出决算明细表</w:t>
        </w:r>
        <w:r>
          <w:rPr>
            <w:noProof/>
          </w:rPr>
          <w:tab/>
        </w:r>
        <w:r>
          <w:rPr>
            <w:noProof/>
          </w:rPr>
          <w:fldChar w:fldCharType="begin"/>
        </w:r>
        <w:r>
          <w:rPr>
            <w:noProof/>
          </w:rPr>
          <w:instrText xml:space="preserve"> PAGEREF _Toc51929135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6" w:history="1">
        <w:r w:rsidRPr="00D9473B">
          <w:rPr>
            <w:rStyle w:val="a8"/>
            <w:rFonts w:ascii="仿宋" w:eastAsia="仿宋" w:hAnsi="仿宋" w:hint="eastAsia"/>
            <w:noProof/>
          </w:rPr>
          <w:t>八、一般公共预算财政拨款基本支出决算表</w:t>
        </w:r>
        <w:r>
          <w:rPr>
            <w:noProof/>
          </w:rPr>
          <w:tab/>
        </w:r>
        <w:r>
          <w:rPr>
            <w:noProof/>
          </w:rPr>
          <w:fldChar w:fldCharType="begin"/>
        </w:r>
        <w:r>
          <w:rPr>
            <w:noProof/>
          </w:rPr>
          <w:instrText xml:space="preserve"> PAGEREF _Toc51929136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7" w:history="1">
        <w:r w:rsidRPr="00D9473B">
          <w:rPr>
            <w:rStyle w:val="a8"/>
            <w:rFonts w:ascii="仿宋" w:eastAsia="仿宋" w:hAnsi="仿宋" w:hint="eastAsia"/>
            <w:noProof/>
          </w:rPr>
          <w:t>九、一般公共预算财政拨款项目支出决算表</w:t>
        </w:r>
        <w:r>
          <w:rPr>
            <w:noProof/>
          </w:rPr>
          <w:tab/>
        </w:r>
        <w:r>
          <w:rPr>
            <w:noProof/>
          </w:rPr>
          <w:fldChar w:fldCharType="begin"/>
        </w:r>
        <w:r>
          <w:rPr>
            <w:noProof/>
          </w:rPr>
          <w:instrText xml:space="preserve"> PAGEREF _Toc51929137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8" w:history="1">
        <w:r w:rsidRPr="00D9473B">
          <w:rPr>
            <w:rStyle w:val="a8"/>
            <w:rFonts w:ascii="仿宋" w:eastAsia="仿宋" w:hAnsi="仿宋" w:hint="eastAsia"/>
            <w:noProof/>
          </w:rPr>
          <w:t>十、一般公共预算财政拨款“三公”经费支出决算表</w:t>
        </w:r>
        <w:r>
          <w:rPr>
            <w:noProof/>
          </w:rPr>
          <w:tab/>
        </w:r>
        <w:r>
          <w:rPr>
            <w:noProof/>
          </w:rPr>
          <w:fldChar w:fldCharType="begin"/>
        </w:r>
        <w:r>
          <w:rPr>
            <w:noProof/>
          </w:rPr>
          <w:instrText xml:space="preserve"> PAGEREF _Toc51929138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39" w:history="1">
        <w:r w:rsidRPr="00D9473B">
          <w:rPr>
            <w:rStyle w:val="a8"/>
            <w:rFonts w:ascii="仿宋" w:eastAsia="仿宋" w:hAnsi="仿宋" w:hint="eastAsia"/>
            <w:noProof/>
          </w:rPr>
          <w:t>十一、政府性基金预算财政拨款收入支出决算表</w:t>
        </w:r>
        <w:r>
          <w:rPr>
            <w:noProof/>
          </w:rPr>
          <w:tab/>
        </w:r>
        <w:r>
          <w:rPr>
            <w:noProof/>
          </w:rPr>
          <w:fldChar w:fldCharType="begin"/>
        </w:r>
        <w:r>
          <w:rPr>
            <w:noProof/>
          </w:rPr>
          <w:instrText xml:space="preserve"> PAGEREF _Toc51929139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40" w:history="1">
        <w:r w:rsidRPr="00D9473B">
          <w:rPr>
            <w:rStyle w:val="a8"/>
            <w:rFonts w:ascii="仿宋" w:eastAsia="仿宋" w:hAnsi="仿宋" w:hint="eastAsia"/>
            <w:noProof/>
          </w:rPr>
          <w:t>十二、政府性基金预算财政拨款“三公”经费支出决算表</w:t>
        </w:r>
        <w:r>
          <w:rPr>
            <w:noProof/>
          </w:rPr>
          <w:tab/>
        </w:r>
        <w:r>
          <w:rPr>
            <w:noProof/>
          </w:rPr>
          <w:fldChar w:fldCharType="begin"/>
        </w:r>
        <w:r>
          <w:rPr>
            <w:noProof/>
          </w:rPr>
          <w:instrText xml:space="preserve"> PAGEREF _Toc51929140 \h </w:instrText>
        </w:r>
        <w:r>
          <w:rPr>
            <w:noProof/>
          </w:rPr>
        </w:r>
        <w:r>
          <w:rPr>
            <w:noProof/>
          </w:rPr>
          <w:fldChar w:fldCharType="separate"/>
        </w:r>
        <w:r>
          <w:rPr>
            <w:noProof/>
          </w:rPr>
          <w:t>28</w:t>
        </w:r>
        <w:r>
          <w:rPr>
            <w:noProof/>
          </w:rPr>
          <w:fldChar w:fldCharType="end"/>
        </w:r>
      </w:hyperlink>
    </w:p>
    <w:p w:rsidR="00D33E74" w:rsidRDefault="00D33E74">
      <w:pPr>
        <w:pStyle w:val="20"/>
        <w:rPr>
          <w:rFonts w:asciiTheme="minorHAnsi" w:eastAsiaTheme="minorEastAsia" w:hAnsiTheme="minorHAnsi" w:cstheme="minorBidi"/>
          <w:noProof/>
          <w:szCs w:val="22"/>
        </w:rPr>
      </w:pPr>
      <w:hyperlink w:anchor="_Toc51929141" w:history="1">
        <w:r w:rsidRPr="00D9473B">
          <w:rPr>
            <w:rStyle w:val="a8"/>
            <w:rFonts w:ascii="仿宋" w:eastAsia="仿宋" w:hAnsi="仿宋" w:hint="eastAsia"/>
            <w:noProof/>
          </w:rPr>
          <w:t>十三、国有资本经营预算支出决算表</w:t>
        </w:r>
        <w:r>
          <w:rPr>
            <w:noProof/>
          </w:rPr>
          <w:tab/>
        </w:r>
        <w:r>
          <w:rPr>
            <w:noProof/>
          </w:rPr>
          <w:fldChar w:fldCharType="begin"/>
        </w:r>
        <w:r>
          <w:rPr>
            <w:noProof/>
          </w:rPr>
          <w:instrText xml:space="preserve"> PAGEREF _Toc51929141 \h </w:instrText>
        </w:r>
        <w:r>
          <w:rPr>
            <w:noProof/>
          </w:rPr>
        </w:r>
        <w:r>
          <w:rPr>
            <w:noProof/>
          </w:rPr>
          <w:fldChar w:fldCharType="separate"/>
        </w:r>
        <w:r>
          <w:rPr>
            <w:noProof/>
          </w:rPr>
          <w:t>28</w:t>
        </w:r>
        <w:r>
          <w:rPr>
            <w:noProof/>
          </w:rPr>
          <w:fldChar w:fldCharType="end"/>
        </w:r>
      </w:hyperlink>
    </w:p>
    <w:p w:rsidR="003426C2" w:rsidRDefault="00176625">
      <w:pPr>
        <w:spacing w:line="500" w:lineRule="exact"/>
        <w:rPr>
          <w:rFonts w:ascii="宋体" w:hAnsi="宋体" w:cs="宋体"/>
          <w:sz w:val="28"/>
          <w:szCs w:val="28"/>
        </w:rPr>
      </w:pPr>
      <w:r>
        <w:rPr>
          <w:rFonts w:ascii="仿宋" w:eastAsia="仿宋" w:hAnsi="仿宋" w:cs="仿宋" w:hint="eastAsia"/>
          <w:sz w:val="30"/>
          <w:szCs w:val="30"/>
        </w:rPr>
        <w:fldChar w:fldCharType="end"/>
      </w:r>
    </w:p>
    <w:p w:rsidR="003426C2" w:rsidRDefault="003426C2">
      <w:pPr>
        <w:spacing w:line="360" w:lineRule="exact"/>
        <w:rPr>
          <w:rFonts w:hint="eastAsia"/>
        </w:rPr>
      </w:pPr>
    </w:p>
    <w:p w:rsidR="003426C2" w:rsidRDefault="003426C2">
      <w:pPr>
        <w:spacing w:line="480" w:lineRule="atLeast"/>
        <w:rPr>
          <w:vanish/>
        </w:rPr>
      </w:pPr>
    </w:p>
    <w:p w:rsidR="003426C2" w:rsidRDefault="003426C2">
      <w:pPr>
        <w:sectPr w:rsidR="003426C2">
          <w:footerReference w:type="default" r:id="rId11"/>
          <w:footerReference w:type="first" r:id="rId12"/>
          <w:pgSz w:w="11906" w:h="16838"/>
          <w:pgMar w:top="1440" w:right="1800" w:bottom="1440" w:left="1800" w:header="851" w:footer="992" w:gutter="0"/>
          <w:pgNumType w:start="1"/>
          <w:cols w:space="425"/>
          <w:docGrid w:type="lines" w:linePitch="312"/>
        </w:sectPr>
      </w:pPr>
    </w:p>
    <w:p w:rsidR="003426C2" w:rsidRDefault="00176625">
      <w:pPr>
        <w:pStyle w:val="1"/>
        <w:jc w:val="center"/>
      </w:pPr>
      <w:bookmarkStart w:id="27" w:name="_Toc51929108"/>
      <w:r>
        <w:rPr>
          <w:rFonts w:hint="eastAsia"/>
        </w:rPr>
        <w:lastRenderedPageBreak/>
        <w:t>第一部分</w:t>
      </w:r>
      <w:r>
        <w:rPr>
          <w:rFonts w:hint="eastAsia"/>
        </w:rPr>
        <w:t xml:space="preserve"> </w:t>
      </w:r>
      <w:r>
        <w:rPr>
          <w:rFonts w:hint="eastAsia"/>
        </w:rPr>
        <w:t>部门概况</w:t>
      </w:r>
      <w:bookmarkEnd w:id="24"/>
      <w:bookmarkEnd w:id="25"/>
      <w:bookmarkEnd w:id="26"/>
      <w:bookmarkEnd w:id="27"/>
    </w:p>
    <w:p w:rsidR="003426C2" w:rsidRDefault="003426C2">
      <w:pPr>
        <w:widowControl/>
        <w:jc w:val="left"/>
        <w:rPr>
          <w:rFonts w:ascii="黑体" w:eastAsia="黑体"/>
          <w:color w:val="000000"/>
          <w:sz w:val="32"/>
          <w:szCs w:val="32"/>
        </w:rPr>
      </w:pPr>
    </w:p>
    <w:p w:rsidR="003426C2" w:rsidRDefault="00176625">
      <w:pPr>
        <w:pStyle w:val="2"/>
        <w:rPr>
          <w:rStyle w:val="2Char"/>
          <w:rFonts w:ascii="仿宋" w:eastAsia="仿宋" w:hAnsi="仿宋"/>
        </w:rPr>
      </w:pPr>
      <w:bookmarkStart w:id="28" w:name="_Toc15377197"/>
      <w:bookmarkStart w:id="29" w:name="_Toc15396600"/>
      <w:bookmarkStart w:id="30" w:name="_Toc30501"/>
      <w:bookmarkStart w:id="31" w:name="_Toc51929109"/>
      <w:r>
        <w:rPr>
          <w:rFonts w:ascii="黑体" w:eastAsia="黑体" w:hAnsi="黑体" w:hint="eastAsia"/>
          <w:b w:val="0"/>
          <w:color w:val="000000"/>
        </w:rPr>
        <w:t>一、基</w:t>
      </w:r>
      <w:r>
        <w:rPr>
          <w:rStyle w:val="2Char"/>
          <w:rFonts w:ascii="黑体" w:eastAsia="黑体" w:hAnsi="黑体" w:hint="eastAsia"/>
        </w:rPr>
        <w:t>本职能及主要工作</w:t>
      </w:r>
      <w:bookmarkStart w:id="32" w:name="_GoBack"/>
      <w:bookmarkEnd w:id="28"/>
      <w:bookmarkEnd w:id="29"/>
      <w:bookmarkEnd w:id="30"/>
      <w:bookmarkEnd w:id="31"/>
      <w:bookmarkEnd w:id="32"/>
    </w:p>
    <w:p w:rsidR="003426C2" w:rsidRDefault="00176625">
      <w:pPr>
        <w:spacing w:line="576" w:lineRule="exact"/>
        <w:ind w:firstLineChars="200" w:firstLine="640"/>
        <w:rPr>
          <w:rFonts w:ascii="仿宋_GB2312" w:eastAsia="仿宋_GB2312"/>
          <w:sz w:val="32"/>
          <w:szCs w:val="32"/>
        </w:rPr>
      </w:pPr>
      <w:bookmarkStart w:id="33" w:name="_Toc15378445"/>
      <w:bookmarkStart w:id="34" w:name="_Toc15377198"/>
      <w:r>
        <w:rPr>
          <w:rFonts w:ascii="仿宋" w:eastAsia="仿宋" w:hAnsi="仿宋" w:hint="eastAsia"/>
          <w:bCs/>
          <w:color w:val="000000"/>
          <w:sz w:val="32"/>
          <w:szCs w:val="32"/>
        </w:rPr>
        <w:t>（一）主要职能。</w:t>
      </w:r>
      <w:bookmarkEnd w:id="33"/>
      <w:bookmarkEnd w:id="34"/>
      <w:r>
        <w:rPr>
          <w:rFonts w:ascii="仿宋_GB2312" w:eastAsia="仿宋_GB2312" w:hint="eastAsia"/>
          <w:sz w:val="32"/>
          <w:szCs w:val="32"/>
        </w:rPr>
        <w:t>广元市审计局是广元市依法独立行使审计监督权的审计机关，在市委市政府和省审计厅的领导下，负责广元市的审计监督工作。其主要</w:t>
      </w:r>
      <w:r>
        <w:rPr>
          <w:rFonts w:ascii="仿宋_GB2312" w:eastAsia="仿宋_GB2312"/>
          <w:sz w:val="32"/>
          <w:szCs w:val="32"/>
        </w:rPr>
        <w:t>职责</w:t>
      </w:r>
      <w:r>
        <w:rPr>
          <w:rFonts w:ascii="仿宋_GB2312" w:eastAsia="仿宋_GB2312" w:hint="eastAsia"/>
          <w:sz w:val="32"/>
          <w:szCs w:val="32"/>
        </w:rPr>
        <w:t>：按照法律规定，开展财政预算执行、市级各单位财务收支、决算、市级国家重点建设项目概（预）算、决算和市级国家重大工程资金筹集、使用情况等审计工作，参与制定有审计内容的地方性财经政策并监督执行，组织领导、协调监督各县区审计机关的业务等；向市政府提交市级预算执行和其他财政收支情况的审计结果报告；受市政府委托向市人大常委会提出市级预算执行情况和其他财政收支审计工作报告等。</w:t>
      </w:r>
    </w:p>
    <w:p w:rsidR="003426C2" w:rsidRDefault="00176625">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35" w:name="_Toc15378446"/>
      <w:bookmarkStart w:id="36" w:name="_Toc15377199"/>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35"/>
      <w:bookmarkEnd w:id="36"/>
    </w:p>
    <w:p w:rsidR="003426C2" w:rsidRDefault="00176625">
      <w:pPr>
        <w:spacing w:line="576" w:lineRule="exact"/>
        <w:ind w:firstLineChars="200" w:firstLine="640"/>
        <w:rPr>
          <w:rFonts w:ascii="仿宋_GB2312" w:eastAsia="仿宋_GB2312" w:cs="仿宋_GB2312"/>
          <w:sz w:val="32"/>
          <w:szCs w:val="32"/>
        </w:rPr>
      </w:pPr>
      <w:r>
        <w:rPr>
          <w:rFonts w:ascii="仿宋_GB2312" w:eastAsia="仿宋_GB2312" w:cs="仿宋_GB2312"/>
          <w:sz w:val="32"/>
          <w:szCs w:val="32"/>
        </w:rPr>
        <w:t>2019</w:t>
      </w:r>
      <w:r>
        <w:rPr>
          <w:rFonts w:ascii="仿宋_GB2312" w:eastAsia="仿宋_GB2312" w:cs="仿宋_GB2312" w:hint="eastAsia"/>
          <w:sz w:val="32"/>
          <w:szCs w:val="32"/>
        </w:rPr>
        <w:t>年度完成年度计划任务，共完成计划项目42个。查出主要问题金额10亿余元（其中：管理不规范金额9.4亿余元、违规金额8000余万元），节约资金1.3亿元；提交审计建议150余条，促进被审计单位建立健全相关制度30余项；移送违纪违法案件线索14件。审计工作得到领导批示40余件（主要领导批示31件）。反映广元审计工作方式方法、工作效果、特色亮点等方面的信息被署管、厅</w:t>
      </w:r>
      <w:proofErr w:type="gramStart"/>
      <w:r>
        <w:rPr>
          <w:rFonts w:ascii="仿宋_GB2312" w:eastAsia="仿宋_GB2312" w:cs="仿宋_GB2312" w:hint="eastAsia"/>
          <w:sz w:val="32"/>
          <w:szCs w:val="32"/>
        </w:rPr>
        <w:t>管媒体</w:t>
      </w:r>
      <w:proofErr w:type="gramEnd"/>
      <w:r>
        <w:rPr>
          <w:rFonts w:ascii="仿宋_GB2312" w:eastAsia="仿宋_GB2312" w:cs="仿宋_GB2312" w:hint="eastAsia"/>
          <w:sz w:val="32"/>
          <w:szCs w:val="32"/>
        </w:rPr>
        <w:t>采用60</w:t>
      </w:r>
      <w:r>
        <w:rPr>
          <w:rFonts w:ascii="仿宋_GB2312" w:eastAsia="仿宋_GB2312" w:cs="仿宋_GB2312" w:hint="eastAsia"/>
          <w:sz w:val="32"/>
          <w:szCs w:val="32"/>
        </w:rPr>
        <w:lastRenderedPageBreak/>
        <w:t>余篇，审计工作走在全省前列，受到审计厅的充分肯定；资源环境审计等工作走在全国前列，受到审计署充分肯定。被审计厅评为全省审计系统先进集体，农业农村审计科被审计厅推荐为全国审计系统先进集体。</w:t>
      </w:r>
    </w:p>
    <w:p w:rsidR="003426C2" w:rsidRDefault="00176625">
      <w:pPr>
        <w:spacing w:line="576" w:lineRule="exact"/>
        <w:ind w:firstLineChars="200" w:firstLine="640"/>
        <w:rPr>
          <w:rFonts w:ascii="楷体_GB2312" w:eastAsia="楷体_GB2312" w:hAnsi="楷体_GB2312" w:cs="楷体_GB2312"/>
          <w:b/>
          <w:spacing w:val="-10"/>
          <w:sz w:val="32"/>
        </w:rPr>
      </w:pPr>
      <w:r>
        <w:rPr>
          <w:rFonts w:ascii="楷体_GB2312" w:eastAsia="楷体_GB2312" w:hAnsi="楷体_GB2312" w:cs="楷体_GB2312" w:hint="eastAsia"/>
          <w:sz w:val="32"/>
          <w:szCs w:val="32"/>
        </w:rPr>
        <w:t>1</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聚焦</w:t>
      </w:r>
      <w:proofErr w:type="gramStart"/>
      <w:r>
        <w:rPr>
          <w:rFonts w:ascii="楷体_GB2312" w:eastAsia="楷体_GB2312" w:hAnsi="楷体_GB2312" w:cs="楷体_GB2312" w:hint="eastAsia"/>
          <w:sz w:val="32"/>
          <w:szCs w:val="32"/>
        </w:rPr>
        <w:t>民生民</w:t>
      </w:r>
      <w:proofErr w:type="gramEnd"/>
      <w:r>
        <w:rPr>
          <w:rFonts w:ascii="楷体_GB2312" w:eastAsia="楷体_GB2312" w:hAnsi="楷体_GB2312" w:cs="楷体_GB2312" w:hint="eastAsia"/>
          <w:sz w:val="32"/>
          <w:szCs w:val="32"/>
        </w:rPr>
        <w:t>利，全力服务精准脱贫“大比武”</w:t>
      </w:r>
    </w:p>
    <w:p w:rsidR="003426C2" w:rsidRDefault="00176625">
      <w:pPr>
        <w:spacing w:line="576" w:lineRule="exact"/>
        <w:ind w:firstLineChars="200" w:firstLine="643"/>
        <w:rPr>
          <w:rFonts w:ascii="仿宋_GB2312" w:eastAsia="仿宋_GB2312" w:cs="仿宋_GB2312"/>
          <w:spacing w:val="-11"/>
          <w:sz w:val="32"/>
          <w:szCs w:val="32"/>
        </w:rPr>
      </w:pPr>
      <w:r>
        <w:rPr>
          <w:rFonts w:ascii="仿宋_GB2312" w:eastAsia="仿宋_GB2312" w:cs="仿宋_GB2312" w:hint="eastAsia"/>
          <w:b/>
          <w:bCs/>
          <w:sz w:val="32"/>
          <w:szCs w:val="32"/>
        </w:rPr>
        <w:t>完成了扶贫专项巡回审计。</w:t>
      </w:r>
      <w:r>
        <w:rPr>
          <w:rFonts w:ascii="仿宋_GB2312" w:eastAsia="仿宋_GB2312" w:cs="仿宋_GB2312" w:hint="eastAsia"/>
          <w:sz w:val="32"/>
          <w:szCs w:val="32"/>
        </w:rPr>
        <w:t>督促县区加快扶贫资金拨付</w:t>
      </w:r>
      <w:r>
        <w:rPr>
          <w:rFonts w:ascii="仿宋_GB2312" w:eastAsia="仿宋_GB2312" w:cs="仿宋_GB2312"/>
          <w:spacing w:val="-11"/>
          <w:sz w:val="32"/>
          <w:szCs w:val="32"/>
        </w:rPr>
        <w:t>2700</w:t>
      </w:r>
      <w:r>
        <w:rPr>
          <w:rFonts w:ascii="仿宋_GB2312" w:eastAsia="仿宋_GB2312" w:cs="仿宋_GB2312" w:hint="eastAsia"/>
          <w:spacing w:val="-11"/>
          <w:sz w:val="32"/>
          <w:szCs w:val="32"/>
        </w:rPr>
        <w:t>余万元，追回违纪违规资金</w:t>
      </w:r>
      <w:r>
        <w:rPr>
          <w:rFonts w:ascii="仿宋_GB2312" w:eastAsia="仿宋_GB2312" w:cs="仿宋_GB2312"/>
          <w:spacing w:val="-11"/>
          <w:sz w:val="32"/>
          <w:szCs w:val="32"/>
        </w:rPr>
        <w:t>230</w:t>
      </w:r>
      <w:r>
        <w:rPr>
          <w:rFonts w:ascii="仿宋_GB2312" w:eastAsia="仿宋_GB2312" w:cs="仿宋_GB2312" w:hint="eastAsia"/>
          <w:spacing w:val="-11"/>
          <w:sz w:val="32"/>
          <w:szCs w:val="32"/>
        </w:rPr>
        <w:t>余万元，处理相关人员</w:t>
      </w:r>
      <w:r>
        <w:rPr>
          <w:rFonts w:ascii="仿宋_GB2312" w:eastAsia="仿宋_GB2312" w:cs="仿宋_GB2312"/>
          <w:spacing w:val="-11"/>
          <w:sz w:val="32"/>
          <w:szCs w:val="32"/>
        </w:rPr>
        <w:t>14</w:t>
      </w:r>
      <w:r>
        <w:rPr>
          <w:rFonts w:ascii="仿宋_GB2312" w:eastAsia="仿宋_GB2312" w:cs="仿宋_GB2312" w:hint="eastAsia"/>
          <w:spacing w:val="-11"/>
          <w:sz w:val="32"/>
          <w:szCs w:val="32"/>
        </w:rPr>
        <w:t>人。</w:t>
      </w:r>
    </w:p>
    <w:p w:rsidR="003426C2" w:rsidRDefault="00176625">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完成了</w:t>
      </w:r>
      <w:r>
        <w:rPr>
          <w:rFonts w:ascii="仿宋_GB2312" w:eastAsia="仿宋_GB2312" w:cs="仿宋_GB2312"/>
          <w:b/>
          <w:bCs/>
          <w:sz w:val="32"/>
          <w:szCs w:val="32"/>
        </w:rPr>
        <w:t>2018</w:t>
      </w:r>
      <w:r>
        <w:rPr>
          <w:rFonts w:ascii="仿宋_GB2312" w:eastAsia="仿宋_GB2312" w:cs="仿宋_GB2312" w:hint="eastAsia"/>
          <w:b/>
          <w:bCs/>
          <w:sz w:val="32"/>
          <w:szCs w:val="32"/>
        </w:rPr>
        <w:t>年度脱贫攻坚专项审计。</w:t>
      </w:r>
      <w:r>
        <w:rPr>
          <w:rFonts w:ascii="仿宋_GB2312" w:eastAsia="仿宋_GB2312" w:cs="仿宋_GB2312" w:hint="eastAsia"/>
          <w:sz w:val="32"/>
          <w:szCs w:val="32"/>
        </w:rPr>
        <w:t>揭示苍溪等</w:t>
      </w:r>
      <w:r>
        <w:rPr>
          <w:rFonts w:ascii="仿宋_GB2312" w:eastAsia="仿宋_GB2312" w:cs="仿宋_GB2312"/>
          <w:sz w:val="32"/>
          <w:szCs w:val="32"/>
        </w:rPr>
        <w:t>5</w:t>
      </w:r>
      <w:r>
        <w:rPr>
          <w:rFonts w:ascii="仿宋_GB2312" w:eastAsia="仿宋_GB2312" w:cs="仿宋_GB2312" w:hint="eastAsia"/>
          <w:sz w:val="32"/>
          <w:szCs w:val="32"/>
        </w:rPr>
        <w:t>个县区在政策贯彻落实、资金管理使用和项目建设等方面</w:t>
      </w:r>
      <w:r>
        <w:rPr>
          <w:rFonts w:ascii="仿宋_GB2312" w:eastAsia="仿宋_GB2312" w:cs="仿宋_GB2312"/>
          <w:sz w:val="32"/>
          <w:szCs w:val="32"/>
        </w:rPr>
        <w:t>5</w:t>
      </w:r>
      <w:r>
        <w:rPr>
          <w:rFonts w:ascii="仿宋_GB2312" w:eastAsia="仿宋_GB2312" w:cs="仿宋_GB2312" w:hint="eastAsia"/>
          <w:sz w:val="32"/>
          <w:szCs w:val="32"/>
        </w:rPr>
        <w:t>大类</w:t>
      </w:r>
      <w:r>
        <w:rPr>
          <w:rFonts w:ascii="仿宋_GB2312" w:eastAsia="仿宋_GB2312" w:cs="仿宋_GB2312"/>
          <w:sz w:val="32"/>
          <w:szCs w:val="32"/>
        </w:rPr>
        <w:t>28</w:t>
      </w:r>
      <w:r>
        <w:rPr>
          <w:rFonts w:ascii="仿宋_GB2312" w:eastAsia="仿宋_GB2312" w:cs="仿宋_GB2312" w:hint="eastAsia"/>
          <w:sz w:val="32"/>
          <w:szCs w:val="32"/>
        </w:rPr>
        <w:t>个问题，及时提出审计建议，督促整改。</w:t>
      </w:r>
    </w:p>
    <w:p w:rsidR="003426C2" w:rsidRDefault="00176625">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完成了东西部扶贫协作情况审计。</w:t>
      </w:r>
      <w:r>
        <w:rPr>
          <w:rFonts w:ascii="仿宋_GB2312" w:eastAsia="仿宋_GB2312" w:cs="仿宋_GB2312" w:hint="eastAsia"/>
          <w:sz w:val="32"/>
          <w:szCs w:val="32"/>
        </w:rPr>
        <w:t>揭示苍溪、旺苍、剑阁、昭化、朝天等</w:t>
      </w:r>
      <w:r>
        <w:rPr>
          <w:rFonts w:ascii="仿宋_GB2312" w:eastAsia="仿宋_GB2312" w:cs="仿宋_GB2312"/>
          <w:sz w:val="32"/>
          <w:szCs w:val="32"/>
        </w:rPr>
        <w:t>5</w:t>
      </w:r>
      <w:r>
        <w:rPr>
          <w:rFonts w:ascii="仿宋_GB2312" w:eastAsia="仿宋_GB2312" w:cs="仿宋_GB2312" w:hint="eastAsia"/>
          <w:sz w:val="32"/>
          <w:szCs w:val="32"/>
        </w:rPr>
        <w:t>个县区在政策贯彻落实、资金管理使用和项目建设等方面存在</w:t>
      </w:r>
      <w:r>
        <w:rPr>
          <w:rFonts w:ascii="仿宋_GB2312" w:eastAsia="仿宋_GB2312" w:cs="仿宋_GB2312"/>
          <w:sz w:val="32"/>
          <w:szCs w:val="32"/>
        </w:rPr>
        <w:t>4</w:t>
      </w:r>
      <w:r>
        <w:rPr>
          <w:rFonts w:ascii="仿宋_GB2312" w:eastAsia="仿宋_GB2312" w:cs="仿宋_GB2312" w:hint="eastAsia"/>
          <w:sz w:val="32"/>
          <w:szCs w:val="32"/>
        </w:rPr>
        <w:t>大类</w:t>
      </w:r>
      <w:r>
        <w:rPr>
          <w:rFonts w:ascii="仿宋_GB2312" w:eastAsia="仿宋_GB2312" w:cs="仿宋_GB2312"/>
          <w:sz w:val="32"/>
          <w:szCs w:val="32"/>
        </w:rPr>
        <w:t>19</w:t>
      </w:r>
      <w:r>
        <w:rPr>
          <w:rFonts w:ascii="仿宋_GB2312" w:eastAsia="仿宋_GB2312" w:cs="仿宋_GB2312" w:hint="eastAsia"/>
          <w:sz w:val="32"/>
          <w:szCs w:val="32"/>
        </w:rPr>
        <w:t>个问题，引起市委、市政府高度重视，冯磊副书记、杨浩副市长召开由各县区委主要领导参加的专题会议，安排整改。</w:t>
      </w:r>
    </w:p>
    <w:p w:rsidR="003426C2" w:rsidRDefault="00176625">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完成了扶贫领域工程项目专项清理。</w:t>
      </w:r>
      <w:r>
        <w:rPr>
          <w:rFonts w:ascii="仿宋_GB2312" w:eastAsia="仿宋_GB2312" w:cs="仿宋_GB2312" w:hint="eastAsia"/>
          <w:sz w:val="32"/>
          <w:szCs w:val="32"/>
        </w:rPr>
        <w:t>成立专项督导组，分片督导全市扶贫领域工程项目审计情况，重点督办项目送审不及时、审计进度较慢等情况，并严格督促整改落实，确保按期完成了各项清理整改任务。</w:t>
      </w:r>
    </w:p>
    <w:p w:rsidR="003426C2" w:rsidRDefault="00176625">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聚焦风险隐患，全力服务防范化解重大风险“大比武”</w:t>
      </w:r>
    </w:p>
    <w:p w:rsidR="003426C2" w:rsidRDefault="00176625">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完成了政策跟踪审计。</w:t>
      </w:r>
      <w:r>
        <w:rPr>
          <w:rFonts w:ascii="仿宋_GB2312" w:eastAsia="仿宋_GB2312" w:hAnsi="楷体" w:hint="eastAsia"/>
          <w:sz w:val="32"/>
          <w:szCs w:val="32"/>
        </w:rPr>
        <w:t>重点关注深化供给侧结构性改革、优化营商环境、防范化解重大风险、脱贫攻坚、污染防治、保障和改善民生等重大政策措施落实情况，揭示了弄虚作假、</w:t>
      </w:r>
      <w:r>
        <w:rPr>
          <w:rFonts w:ascii="仿宋_GB2312" w:eastAsia="仿宋_GB2312" w:hAnsi="楷体" w:hint="eastAsia"/>
          <w:sz w:val="32"/>
          <w:szCs w:val="32"/>
        </w:rPr>
        <w:lastRenderedPageBreak/>
        <w:t>隐瞒实情以及不作为、慢作为、假作为</w:t>
      </w:r>
      <w:proofErr w:type="gramStart"/>
      <w:r>
        <w:rPr>
          <w:rFonts w:ascii="仿宋_GB2312" w:eastAsia="仿宋_GB2312" w:hAnsi="楷体" w:hint="eastAsia"/>
          <w:sz w:val="32"/>
          <w:szCs w:val="32"/>
        </w:rPr>
        <w:t>等懒政怠政庸政</w:t>
      </w:r>
      <w:proofErr w:type="gramEnd"/>
      <w:r>
        <w:rPr>
          <w:rFonts w:ascii="仿宋_GB2312" w:eastAsia="仿宋_GB2312" w:hAnsi="楷体" w:hint="eastAsia"/>
          <w:sz w:val="32"/>
          <w:szCs w:val="32"/>
        </w:rPr>
        <w:t>问题。</w:t>
      </w:r>
    </w:p>
    <w:p w:rsidR="003426C2" w:rsidRDefault="00176625">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完成了市本级和所有一、二级预算单位预算执行审计。</w:t>
      </w:r>
      <w:r>
        <w:rPr>
          <w:rFonts w:ascii="仿宋_GB2312" w:eastAsia="仿宋_GB2312" w:cs="仿宋_GB2312" w:hint="eastAsia"/>
          <w:sz w:val="32"/>
          <w:szCs w:val="32"/>
        </w:rPr>
        <w:t>深入揭示了政府债务风险防控和地方金融不良资产风险、违规经营风险等问题，促进有关单位和部门及时完善相关制度，健全相关的风险评估、预警、化解机制，有效防范和化解各类经济风险。</w:t>
      </w:r>
    </w:p>
    <w:p w:rsidR="003426C2" w:rsidRDefault="00176625">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完成了全市农村商业银行(农村信用社)非项目审计。</w:t>
      </w:r>
      <w:r>
        <w:rPr>
          <w:rFonts w:ascii="仿宋_GB2312" w:eastAsia="仿宋_GB2312" w:cs="仿宋_GB2312" w:hint="eastAsia"/>
          <w:sz w:val="32"/>
          <w:szCs w:val="32"/>
        </w:rPr>
        <w:t>发现不良贷款</w:t>
      </w:r>
      <w:r>
        <w:rPr>
          <w:rFonts w:ascii="仿宋_GB2312" w:eastAsia="仿宋_GB2312" w:cs="仿宋_GB2312"/>
          <w:sz w:val="32"/>
          <w:szCs w:val="32"/>
        </w:rPr>
        <w:t>2.91</w:t>
      </w:r>
      <w:r>
        <w:rPr>
          <w:rFonts w:ascii="仿宋_GB2312" w:eastAsia="仿宋_GB2312" w:cs="仿宋_GB2312" w:hint="eastAsia"/>
          <w:sz w:val="32"/>
          <w:szCs w:val="32"/>
        </w:rPr>
        <w:t>亿元，揭示并整改了农商银行系统服务当地经济政策不到位、不良贷款批露不充分等问题，降低了金融风险，提升了金融机构服务“三农”和小</w:t>
      </w:r>
      <w:proofErr w:type="gramStart"/>
      <w:r>
        <w:rPr>
          <w:rFonts w:ascii="仿宋_GB2312" w:eastAsia="仿宋_GB2312" w:cs="仿宋_GB2312" w:hint="eastAsia"/>
          <w:sz w:val="32"/>
          <w:szCs w:val="32"/>
        </w:rPr>
        <w:t>微企业</w:t>
      </w:r>
      <w:proofErr w:type="gramEnd"/>
      <w:r>
        <w:rPr>
          <w:rFonts w:ascii="仿宋_GB2312" w:eastAsia="仿宋_GB2312" w:cs="仿宋_GB2312" w:hint="eastAsia"/>
          <w:sz w:val="32"/>
          <w:szCs w:val="32"/>
        </w:rPr>
        <w:t>的质效。</w:t>
      </w:r>
    </w:p>
    <w:p w:rsidR="003426C2" w:rsidRDefault="00176625">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聚焦生态环境，全力服务污染防治“大比武”</w:t>
      </w:r>
    </w:p>
    <w:p w:rsidR="003426C2" w:rsidRDefault="00176625">
      <w:pPr>
        <w:spacing w:line="576" w:lineRule="exact"/>
        <w:ind w:firstLineChars="200" w:firstLine="640"/>
        <w:rPr>
          <w:rFonts w:ascii="仿宋_GB2312" w:eastAsia="仿宋_GB2312" w:cs="仿宋_GB2312"/>
          <w:spacing w:val="-6"/>
          <w:sz w:val="32"/>
          <w:szCs w:val="32"/>
        </w:rPr>
      </w:pPr>
      <w:r>
        <w:rPr>
          <w:rFonts w:ascii="仿宋_GB2312" w:eastAsia="仿宋_GB2312" w:cs="仿宋_GB2312" w:hint="eastAsia"/>
          <w:sz w:val="32"/>
          <w:szCs w:val="32"/>
        </w:rPr>
        <w:t>将审计与保护“青山绿水”紧密结合，全市全面推广运用基于层次分析法的领导干部自然资源资产离任审计评价方法，建立生态环境审计重点内容，加大重点流域污染治理、饮用水源地水质等审计力度。资源环境审计工作得到审计署、审计</w:t>
      </w:r>
      <w:proofErr w:type="gramStart"/>
      <w:r>
        <w:rPr>
          <w:rFonts w:ascii="仿宋_GB2312" w:eastAsia="仿宋_GB2312" w:cs="仿宋_GB2312" w:hint="eastAsia"/>
          <w:sz w:val="32"/>
          <w:szCs w:val="32"/>
        </w:rPr>
        <w:t>厅充分</w:t>
      </w:r>
      <w:proofErr w:type="gramEnd"/>
      <w:r>
        <w:rPr>
          <w:rFonts w:ascii="仿宋_GB2312" w:eastAsia="仿宋_GB2312" w:cs="仿宋_GB2312" w:hint="eastAsia"/>
          <w:sz w:val="32"/>
          <w:szCs w:val="32"/>
        </w:rPr>
        <w:t>肯定，</w:t>
      </w:r>
      <w:r>
        <w:rPr>
          <w:rFonts w:ascii="仿宋_GB2312" w:eastAsia="仿宋_GB2312" w:cs="仿宋_GB2312" w:hint="eastAsia"/>
          <w:spacing w:val="-6"/>
          <w:sz w:val="32"/>
          <w:szCs w:val="32"/>
        </w:rPr>
        <w:t>审计署资环司专门组织调研组到广元调研工作，并给予高度评价。</w:t>
      </w:r>
    </w:p>
    <w:p w:rsidR="003426C2" w:rsidRDefault="00176625">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完成了四县三区7个</w:t>
      </w:r>
      <w:r>
        <w:rPr>
          <w:rFonts w:ascii="仿宋_GB2312" w:eastAsia="仿宋_GB2312" w:hAnsi="仿宋_GB2312" w:hint="eastAsia"/>
          <w:b/>
          <w:bCs/>
          <w:sz w:val="32"/>
          <w:szCs w:val="32"/>
        </w:rPr>
        <w:t>乡镇党政领导干部自然资源资产离任（任中）审计</w:t>
      </w:r>
      <w:r>
        <w:rPr>
          <w:rFonts w:ascii="仿宋_GB2312" w:eastAsia="仿宋_GB2312" w:cs="仿宋_GB2312" w:hint="eastAsia"/>
          <w:b/>
          <w:bCs/>
          <w:sz w:val="32"/>
          <w:szCs w:val="32"/>
        </w:rPr>
        <w:t>。</w:t>
      </w:r>
      <w:r>
        <w:rPr>
          <w:rFonts w:ascii="仿宋_GB2312" w:eastAsia="仿宋_GB2312" w:hAnsi="仿宋_GB2312" w:hint="eastAsia"/>
          <w:sz w:val="32"/>
          <w:szCs w:val="32"/>
        </w:rPr>
        <w:t>揭示了县乡两级相关管理职能边界不清、责任不明以及权责不统一的问题，促进乡镇</w:t>
      </w:r>
      <w:proofErr w:type="gramStart"/>
      <w:r>
        <w:rPr>
          <w:rFonts w:ascii="仿宋_GB2312" w:eastAsia="仿宋_GB2312" w:hAnsi="仿宋_GB2312" w:hint="eastAsia"/>
          <w:sz w:val="32"/>
          <w:szCs w:val="32"/>
        </w:rPr>
        <w:t>领导干部知责尽责</w:t>
      </w:r>
      <w:proofErr w:type="gramEnd"/>
      <w:r>
        <w:rPr>
          <w:rFonts w:ascii="仿宋_GB2312" w:eastAsia="仿宋_GB2312" w:hAnsi="仿宋_GB2312" w:hint="eastAsia"/>
          <w:sz w:val="32"/>
          <w:szCs w:val="32"/>
        </w:rPr>
        <w:t>。</w:t>
      </w:r>
    </w:p>
    <w:p w:rsidR="003426C2" w:rsidRDefault="00176625">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t>完成了</w:t>
      </w:r>
      <w:r>
        <w:rPr>
          <w:rFonts w:ascii="仿宋_GB2312" w:eastAsia="仿宋_GB2312" w:cs="仿宋_GB2312"/>
          <w:b/>
          <w:bCs/>
          <w:sz w:val="32"/>
          <w:szCs w:val="32"/>
        </w:rPr>
        <w:t>2019</w:t>
      </w:r>
      <w:r>
        <w:rPr>
          <w:rFonts w:ascii="仿宋_GB2312" w:eastAsia="仿宋_GB2312" w:cs="仿宋_GB2312" w:hint="eastAsia"/>
          <w:b/>
          <w:bCs/>
          <w:sz w:val="32"/>
          <w:szCs w:val="32"/>
        </w:rPr>
        <w:t>年</w:t>
      </w:r>
      <w:proofErr w:type="gramStart"/>
      <w:r>
        <w:rPr>
          <w:rFonts w:ascii="仿宋_GB2312" w:eastAsia="仿宋_GB2312" w:cs="仿宋_GB2312" w:hint="eastAsia"/>
          <w:b/>
          <w:bCs/>
          <w:sz w:val="32"/>
          <w:szCs w:val="32"/>
        </w:rPr>
        <w:t>全市河</w:t>
      </w:r>
      <w:proofErr w:type="gramEnd"/>
      <w:r>
        <w:rPr>
          <w:rFonts w:ascii="仿宋_GB2312" w:eastAsia="仿宋_GB2312" w:cs="仿宋_GB2312" w:hint="eastAsia"/>
          <w:b/>
          <w:bCs/>
          <w:sz w:val="32"/>
          <w:szCs w:val="32"/>
        </w:rPr>
        <w:t>长制专项审计调查工作。</w:t>
      </w:r>
      <w:r>
        <w:rPr>
          <w:rFonts w:ascii="仿宋_GB2312" w:eastAsia="仿宋_GB2312" w:cs="仿宋_GB2312" w:hint="eastAsia"/>
          <w:sz w:val="32"/>
          <w:szCs w:val="32"/>
        </w:rPr>
        <w:t>揭示了生态环境保护、开发利用及河长制实施过程中存在的薄弱环节和问题，推动</w:t>
      </w:r>
      <w:r>
        <w:rPr>
          <w:rFonts w:ascii="仿宋_GB2312" w:eastAsia="仿宋_GB2312" w:cs="仿宋_GB2312"/>
          <w:sz w:val="32"/>
          <w:szCs w:val="32"/>
        </w:rPr>
        <w:t>24</w:t>
      </w:r>
      <w:r>
        <w:rPr>
          <w:rFonts w:ascii="仿宋_GB2312" w:eastAsia="仿宋_GB2312" w:cs="仿宋_GB2312" w:hint="eastAsia"/>
          <w:sz w:val="32"/>
          <w:szCs w:val="32"/>
        </w:rPr>
        <w:t>条市级河流保护工作落实。</w:t>
      </w:r>
    </w:p>
    <w:p w:rsidR="003426C2" w:rsidRDefault="00176625">
      <w:pPr>
        <w:spacing w:line="576" w:lineRule="exact"/>
        <w:ind w:firstLineChars="200" w:firstLine="643"/>
        <w:rPr>
          <w:rFonts w:ascii="仿宋_GB2312" w:eastAsia="仿宋_GB2312" w:cs="仿宋_GB2312"/>
          <w:sz w:val="32"/>
          <w:szCs w:val="32"/>
        </w:rPr>
      </w:pPr>
      <w:r>
        <w:rPr>
          <w:rFonts w:ascii="仿宋_GB2312" w:eastAsia="仿宋_GB2312" w:cs="仿宋_GB2312" w:hint="eastAsia"/>
          <w:b/>
          <w:bCs/>
          <w:sz w:val="32"/>
          <w:szCs w:val="32"/>
        </w:rPr>
        <w:lastRenderedPageBreak/>
        <w:t>完成了跟踪中央生态环境保护督察整改情况任务。</w:t>
      </w:r>
      <w:r>
        <w:rPr>
          <w:rFonts w:ascii="仿宋_GB2312" w:eastAsia="仿宋_GB2312" w:cs="仿宋_GB2312" w:hint="eastAsia"/>
          <w:sz w:val="32"/>
          <w:szCs w:val="32"/>
        </w:rPr>
        <w:t>建立审计结果</w:t>
      </w:r>
      <w:proofErr w:type="gramStart"/>
      <w:r>
        <w:rPr>
          <w:rFonts w:ascii="仿宋_GB2312" w:eastAsia="仿宋_GB2312" w:cs="仿宋_GB2312" w:hint="eastAsia"/>
          <w:sz w:val="32"/>
          <w:szCs w:val="32"/>
        </w:rPr>
        <w:t>整改台</w:t>
      </w:r>
      <w:proofErr w:type="gramEnd"/>
      <w:r>
        <w:rPr>
          <w:rFonts w:ascii="仿宋_GB2312" w:eastAsia="仿宋_GB2312" w:cs="仿宋_GB2312" w:hint="eastAsia"/>
          <w:sz w:val="32"/>
          <w:szCs w:val="32"/>
        </w:rPr>
        <w:t>账，实行问题销号管理，督促相关单位对</w:t>
      </w:r>
      <w:r>
        <w:rPr>
          <w:rFonts w:ascii="仿宋_GB2312" w:eastAsia="仿宋_GB2312" w:cs="仿宋_GB2312"/>
          <w:sz w:val="32"/>
          <w:szCs w:val="32"/>
        </w:rPr>
        <w:t>2018</w:t>
      </w:r>
      <w:r>
        <w:rPr>
          <w:rFonts w:ascii="仿宋_GB2312" w:eastAsia="仿宋_GB2312" w:cs="仿宋_GB2312" w:hint="eastAsia"/>
          <w:sz w:val="32"/>
          <w:szCs w:val="32"/>
        </w:rPr>
        <w:t>年发现的</w:t>
      </w:r>
      <w:r>
        <w:rPr>
          <w:rFonts w:ascii="仿宋_GB2312" w:eastAsia="仿宋_GB2312" w:cs="仿宋_GB2312"/>
          <w:sz w:val="32"/>
          <w:szCs w:val="32"/>
        </w:rPr>
        <w:t>32</w:t>
      </w:r>
      <w:r>
        <w:rPr>
          <w:rFonts w:ascii="仿宋_GB2312" w:eastAsia="仿宋_GB2312" w:cs="仿宋_GB2312" w:hint="eastAsia"/>
          <w:sz w:val="32"/>
          <w:szCs w:val="32"/>
        </w:rPr>
        <w:t>个资源环境审计问题全部整改到位。</w:t>
      </w:r>
    </w:p>
    <w:p w:rsidR="003426C2" w:rsidRDefault="00176625">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聚焦质量效益，全力服务项目投资“大比武”</w:t>
      </w:r>
    </w:p>
    <w:p w:rsidR="003426C2" w:rsidRDefault="00176625">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扎实推进投资审计“三个转变”，加大对重大公共工程项目的跟踪审计力度，探索开展按工程进度分阶段结算审计，通过优化内部管理流程、强化节点管理，缩短审计时间，提高投资审计时效；加大对中介机构审计慢的问题的追究力度，联合建设部门建立信息平台，对失信失责的社会中介机构及其从业人员进行通报和惩戒；制定了《广元市审计局关于进一步完善和规范政府投资建设项目审计工作的实施意见》和《关于市本级政府投资建设项目审计提速的若干措施》，提高投资审计质效。今年以来，审计已为政府节约投资</w:t>
      </w:r>
      <w:r>
        <w:rPr>
          <w:rFonts w:ascii="仿宋_GB2312" w:eastAsia="仿宋_GB2312" w:cs="仿宋_GB2312"/>
          <w:sz w:val="32"/>
          <w:szCs w:val="32"/>
        </w:rPr>
        <w:t>1.</w:t>
      </w:r>
      <w:r>
        <w:rPr>
          <w:rFonts w:ascii="仿宋_GB2312" w:eastAsia="仿宋_GB2312" w:cs="仿宋_GB2312" w:hint="eastAsia"/>
          <w:sz w:val="32"/>
          <w:szCs w:val="32"/>
        </w:rPr>
        <w:t>3亿余元。</w:t>
      </w:r>
    </w:p>
    <w:p w:rsidR="003426C2" w:rsidRDefault="00176625">
      <w:pPr>
        <w:spacing w:line="576"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聚焦突出问题，全力服务产业发展“大比武”</w:t>
      </w:r>
    </w:p>
    <w:p w:rsidR="003426C2" w:rsidRDefault="00176625">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针对旅游产业发展专项审计调查中发现的问题，提出推进我市旅游产业健康发展的审计建议，得到市委、市政府高度重视，促进相关部门出台制度</w:t>
      </w:r>
      <w:r>
        <w:rPr>
          <w:rFonts w:ascii="仿宋_GB2312" w:eastAsia="仿宋_GB2312" w:cs="仿宋_GB2312"/>
          <w:sz w:val="32"/>
          <w:szCs w:val="32"/>
        </w:rPr>
        <w:t>2</w:t>
      </w:r>
      <w:r>
        <w:rPr>
          <w:rFonts w:ascii="仿宋_GB2312" w:eastAsia="仿宋_GB2312" w:cs="仿宋_GB2312" w:hint="eastAsia"/>
          <w:sz w:val="32"/>
          <w:szCs w:val="32"/>
        </w:rPr>
        <w:t>个。</w:t>
      </w:r>
    </w:p>
    <w:p w:rsidR="003426C2" w:rsidRDefault="00176625">
      <w:pPr>
        <w:spacing w:line="576"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针对贯彻落实市委七届七次全会精神中存在的问题，开展了三江新区建设相关政策落实情况审计调查，重点查找三江新区在贯彻落实市委、市政府决策部署，在产业发展规划编制、基础设施建设、重大项目推进、生态环境保护等方面存在的突出问题，全力服务三江新区建设。</w:t>
      </w:r>
    </w:p>
    <w:p w:rsidR="003426C2" w:rsidRDefault="00176625">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cs="仿宋_GB2312" w:hint="eastAsia"/>
          <w:sz w:val="32"/>
          <w:szCs w:val="32"/>
        </w:rPr>
        <w:t>针对营造良好营商环境中存在的问题，开展了清理拖欠</w:t>
      </w:r>
      <w:r>
        <w:rPr>
          <w:rFonts w:cs="仿宋_GB2312" w:hint="eastAsia"/>
          <w:sz w:val="32"/>
          <w:szCs w:val="32"/>
        </w:rPr>
        <w:lastRenderedPageBreak/>
        <w:t>民营企业中小企业</w:t>
      </w:r>
      <w:proofErr w:type="gramStart"/>
      <w:r>
        <w:rPr>
          <w:rFonts w:cs="仿宋_GB2312" w:hint="eastAsia"/>
          <w:sz w:val="32"/>
          <w:szCs w:val="32"/>
        </w:rPr>
        <w:t>账款专项</w:t>
      </w:r>
      <w:proofErr w:type="gramEnd"/>
      <w:r>
        <w:rPr>
          <w:rFonts w:cs="仿宋_GB2312" w:hint="eastAsia"/>
          <w:sz w:val="32"/>
          <w:szCs w:val="32"/>
        </w:rPr>
        <w:t>审计调查，督促相关单位偿还拖欠账款</w:t>
      </w:r>
      <w:r>
        <w:rPr>
          <w:rFonts w:cs="仿宋_GB2312"/>
          <w:sz w:val="32"/>
          <w:szCs w:val="32"/>
        </w:rPr>
        <w:t>1.68</w:t>
      </w:r>
      <w:r>
        <w:rPr>
          <w:rFonts w:cs="仿宋_GB2312" w:hint="eastAsia"/>
          <w:sz w:val="32"/>
          <w:szCs w:val="32"/>
        </w:rPr>
        <w:t>亿元；开展了工程建设领域及其他领域涉企保证金跟踪检查，共清退涉企保证金</w:t>
      </w:r>
      <w:r>
        <w:rPr>
          <w:rFonts w:cs="仿宋_GB2312"/>
          <w:sz w:val="32"/>
          <w:szCs w:val="32"/>
        </w:rPr>
        <w:t>2400</w:t>
      </w:r>
      <w:r>
        <w:rPr>
          <w:rFonts w:cs="仿宋_GB2312" w:hint="eastAsia"/>
          <w:sz w:val="32"/>
          <w:szCs w:val="32"/>
        </w:rPr>
        <w:t>余万元。</w:t>
      </w:r>
    </w:p>
    <w:p w:rsidR="003426C2" w:rsidRDefault="00176625">
      <w:pPr>
        <w:pStyle w:val="2"/>
        <w:rPr>
          <w:rStyle w:val="2Char"/>
        </w:rPr>
      </w:pPr>
      <w:bookmarkStart w:id="37" w:name="_Toc15396601"/>
      <w:bookmarkStart w:id="38" w:name="_Toc15377200"/>
      <w:bookmarkStart w:id="39" w:name="_Toc21957"/>
      <w:bookmarkStart w:id="40" w:name="_Toc5192911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37"/>
      <w:bookmarkEnd w:id="38"/>
      <w:bookmarkEnd w:id="39"/>
      <w:bookmarkEnd w:id="40"/>
    </w:p>
    <w:p w:rsidR="003426C2" w:rsidRDefault="00176625">
      <w:pPr>
        <w:ind w:firstLineChars="250" w:firstLine="800"/>
        <w:rPr>
          <w:rFonts w:ascii="仿宋" w:eastAsia="仿宋" w:hAnsi="仿宋"/>
          <w:sz w:val="32"/>
          <w:szCs w:val="32"/>
        </w:rPr>
      </w:pPr>
      <w:r>
        <w:rPr>
          <w:rFonts w:ascii="仿宋" w:eastAsia="仿宋" w:hAnsi="仿宋" w:hint="eastAsia"/>
          <w:sz w:val="32"/>
          <w:szCs w:val="32"/>
        </w:rPr>
        <w:t>广元市审计局下属二级单位</w:t>
      </w:r>
      <w:r>
        <w:rPr>
          <w:rFonts w:ascii="仿宋" w:eastAsia="仿宋" w:hAnsi="仿宋"/>
          <w:sz w:val="32"/>
          <w:szCs w:val="32"/>
        </w:rPr>
        <w:t>4</w:t>
      </w:r>
      <w:r>
        <w:rPr>
          <w:rFonts w:ascii="仿宋" w:eastAsia="仿宋" w:hAnsi="仿宋" w:hint="eastAsia"/>
          <w:sz w:val="32"/>
          <w:szCs w:val="32"/>
        </w:rPr>
        <w:t>个，其中参照公务员法管理的事业单位</w:t>
      </w:r>
      <w:r>
        <w:rPr>
          <w:rFonts w:ascii="仿宋" w:eastAsia="仿宋" w:hAnsi="仿宋"/>
          <w:bCs/>
          <w:sz w:val="32"/>
          <w:szCs w:val="32"/>
        </w:rPr>
        <w:t>2</w:t>
      </w:r>
      <w:r>
        <w:rPr>
          <w:rFonts w:ascii="仿宋" w:eastAsia="仿宋" w:hAnsi="仿宋" w:hint="eastAsia"/>
          <w:sz w:val="32"/>
          <w:szCs w:val="32"/>
        </w:rPr>
        <w:t>个，其他事业单位</w:t>
      </w:r>
      <w:r>
        <w:rPr>
          <w:rFonts w:ascii="仿宋" w:eastAsia="仿宋" w:hAnsi="仿宋"/>
          <w:sz w:val="32"/>
          <w:szCs w:val="32"/>
        </w:rPr>
        <w:t>2</w:t>
      </w:r>
      <w:r>
        <w:rPr>
          <w:rFonts w:ascii="仿宋" w:eastAsia="仿宋" w:hAnsi="仿宋" w:hint="eastAsia"/>
          <w:sz w:val="32"/>
          <w:szCs w:val="32"/>
        </w:rPr>
        <w:t>个。</w:t>
      </w:r>
    </w:p>
    <w:p w:rsidR="003426C2" w:rsidRDefault="00176625">
      <w:pPr>
        <w:spacing w:line="576" w:lineRule="exact"/>
        <w:ind w:firstLineChars="200" w:firstLine="640"/>
        <w:rPr>
          <w:rFonts w:ascii="仿宋_GB2312" w:eastAsia="仿宋_GB2312"/>
          <w:sz w:val="32"/>
          <w:szCs w:val="32"/>
        </w:rPr>
      </w:pPr>
      <w:r>
        <w:rPr>
          <w:rFonts w:ascii="仿宋" w:eastAsia="仿宋" w:hAnsi="仿宋" w:hint="eastAsia"/>
          <w:color w:val="000000"/>
          <w:sz w:val="32"/>
          <w:szCs w:val="32"/>
        </w:rPr>
        <w:t>纳入广元市审计局2019年度部门决算编制范围的二级预算单位包括：</w:t>
      </w:r>
      <w:r>
        <w:rPr>
          <w:rFonts w:ascii="仿宋_GB2312" w:eastAsia="仿宋_GB2312" w:hint="eastAsia"/>
          <w:sz w:val="32"/>
          <w:szCs w:val="32"/>
        </w:rPr>
        <w:t xml:space="preserve"> </w:t>
      </w:r>
    </w:p>
    <w:p w:rsidR="003426C2" w:rsidRDefault="00176625">
      <w:pPr>
        <w:pStyle w:val="a3"/>
        <w:numPr>
          <w:ilvl w:val="0"/>
          <w:numId w:val="1"/>
        </w:numPr>
        <w:adjustRightInd w:val="0"/>
        <w:snapToGrid w:val="0"/>
        <w:spacing w:before="93" w:line="600" w:lineRule="exact"/>
        <w:outlineLvl w:val="2"/>
        <w:rPr>
          <w:rFonts w:ascii="仿宋" w:eastAsia="仿宋" w:hAnsi="仿宋"/>
          <w:color w:val="000000"/>
          <w:sz w:val="32"/>
          <w:szCs w:val="32"/>
        </w:rPr>
      </w:pPr>
      <w:bookmarkStart w:id="41" w:name="_Toc15378449"/>
      <w:bookmarkStart w:id="42" w:name="_Toc15377202"/>
      <w:bookmarkStart w:id="43" w:name="_Toc15377433"/>
      <w:bookmarkStart w:id="44" w:name="_Toc15306276"/>
      <w:r>
        <w:rPr>
          <w:rFonts w:hint="eastAsia"/>
          <w:sz w:val="32"/>
          <w:szCs w:val="32"/>
        </w:rPr>
        <w:t>广元市审计局直属审计分局</w:t>
      </w:r>
      <w:bookmarkEnd w:id="41"/>
      <w:bookmarkEnd w:id="42"/>
      <w:bookmarkEnd w:id="43"/>
      <w:bookmarkEnd w:id="44"/>
    </w:p>
    <w:p w:rsidR="003426C2" w:rsidRDefault="00176625">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hint="eastAsia"/>
          <w:sz w:val="32"/>
          <w:szCs w:val="32"/>
        </w:rPr>
        <w:t>广元市财政监督检查局</w:t>
      </w:r>
    </w:p>
    <w:p w:rsidR="003426C2" w:rsidRDefault="00176625">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hint="eastAsia"/>
          <w:sz w:val="32"/>
          <w:szCs w:val="32"/>
        </w:rPr>
        <w:t>广元市固定资产投资审计中心</w:t>
      </w:r>
    </w:p>
    <w:p w:rsidR="003426C2" w:rsidRDefault="00176625">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hint="eastAsia"/>
          <w:sz w:val="32"/>
          <w:szCs w:val="32"/>
        </w:rPr>
        <w:t>广元市审计信息中心</w:t>
      </w:r>
    </w:p>
    <w:p w:rsidR="003426C2" w:rsidRDefault="00176625">
      <w:pPr>
        <w:widowControl/>
        <w:jc w:val="left"/>
        <w:rPr>
          <w:rFonts w:ascii="仿宋" w:eastAsia="仿宋" w:hAnsi="仿宋"/>
          <w:color w:val="000000"/>
          <w:kern w:val="0"/>
          <w:sz w:val="32"/>
          <w:szCs w:val="32"/>
        </w:rPr>
      </w:pPr>
      <w:r>
        <w:rPr>
          <w:rFonts w:ascii="仿宋" w:eastAsia="仿宋" w:hAnsi="仿宋"/>
          <w:color w:val="000000"/>
          <w:sz w:val="32"/>
          <w:szCs w:val="32"/>
        </w:rPr>
        <w:br w:type="page"/>
      </w:r>
    </w:p>
    <w:p w:rsidR="003426C2" w:rsidRDefault="00176625">
      <w:pPr>
        <w:pStyle w:val="1"/>
        <w:ind w:right="440"/>
        <w:jc w:val="right"/>
        <w:rPr>
          <w:rStyle w:val="1Char"/>
          <w:rFonts w:ascii="黑体" w:eastAsia="黑体" w:hAnsi="黑体"/>
        </w:rPr>
      </w:pPr>
      <w:bookmarkStart w:id="45" w:name="_Toc15396602"/>
      <w:bookmarkStart w:id="46" w:name="_Toc15377204"/>
      <w:bookmarkStart w:id="47" w:name="_Toc31353"/>
      <w:bookmarkStart w:id="48" w:name="_Toc51929111"/>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45"/>
      <w:bookmarkEnd w:id="46"/>
      <w:bookmarkEnd w:id="47"/>
      <w:bookmarkEnd w:id="48"/>
    </w:p>
    <w:p w:rsidR="003426C2" w:rsidRDefault="003426C2"/>
    <w:p w:rsidR="003426C2" w:rsidRDefault="00176625">
      <w:pPr>
        <w:pStyle w:val="a9"/>
        <w:numPr>
          <w:ilvl w:val="0"/>
          <w:numId w:val="2"/>
        </w:numPr>
        <w:spacing w:line="600" w:lineRule="exact"/>
        <w:ind w:firstLineChars="0"/>
        <w:outlineLvl w:val="1"/>
        <w:rPr>
          <w:rStyle w:val="2Char"/>
          <w:rFonts w:ascii="黑体" w:eastAsia="黑体" w:hAnsi="黑体"/>
          <w:b w:val="0"/>
        </w:rPr>
      </w:pPr>
      <w:bookmarkStart w:id="49" w:name="_Toc15396603"/>
      <w:bookmarkStart w:id="50" w:name="_Toc15377205"/>
      <w:bookmarkStart w:id="51" w:name="_Toc31570"/>
      <w:bookmarkStart w:id="52" w:name="_Toc51929112"/>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49"/>
      <w:bookmarkEnd w:id="50"/>
      <w:bookmarkEnd w:id="51"/>
      <w:bookmarkEnd w:id="52"/>
    </w:p>
    <w:p w:rsidR="003426C2" w:rsidRDefault="00176625">
      <w:pPr>
        <w:spacing w:line="600" w:lineRule="exact"/>
        <w:ind w:firstLineChars="200" w:firstLine="640"/>
        <w:rPr>
          <w:rFonts w:ascii="仿宋_GB2312" w:eastAsia="仿宋_GB2312"/>
          <w:color w:val="000000"/>
          <w:sz w:val="32"/>
          <w:szCs w:val="32"/>
        </w:rPr>
      </w:pPr>
      <w:r>
        <w:rPr>
          <w:rFonts w:ascii="仿宋" w:eastAsia="仿宋" w:hAnsi="仿宋" w:hint="eastAsia"/>
          <w:color w:val="000000"/>
          <w:sz w:val="32"/>
          <w:szCs w:val="32"/>
        </w:rPr>
        <w:t>2019年度收、支总计2409.01万元。与2018年相比，收、支总计各增加707.9万元，增长46.61</w:t>
      </w:r>
      <w:r>
        <w:rPr>
          <w:rFonts w:ascii="仿宋" w:eastAsia="仿宋" w:hAnsi="仿宋"/>
          <w:color w:val="000000"/>
          <w:sz w:val="32"/>
          <w:szCs w:val="32"/>
        </w:rPr>
        <w:t>%</w:t>
      </w:r>
      <w:r>
        <w:rPr>
          <w:rFonts w:ascii="仿宋" w:eastAsia="仿宋" w:hAnsi="仿宋" w:hint="eastAsia"/>
          <w:color w:val="000000"/>
          <w:sz w:val="32"/>
          <w:szCs w:val="32"/>
        </w:rPr>
        <w:t>。收入增长的主要变动原因是2019年政府向社会力量购买审计服务经费纳入当年</w:t>
      </w:r>
      <w:r>
        <w:rPr>
          <w:rFonts w:ascii="仿宋" w:eastAsia="仿宋" w:hAnsi="仿宋"/>
          <w:color w:val="000000"/>
          <w:sz w:val="32"/>
          <w:szCs w:val="32"/>
        </w:rPr>
        <w:t>政府性基金</w:t>
      </w:r>
      <w:r>
        <w:rPr>
          <w:rFonts w:ascii="仿宋" w:eastAsia="仿宋" w:hAnsi="仿宋" w:hint="eastAsia"/>
          <w:color w:val="000000"/>
          <w:sz w:val="32"/>
          <w:szCs w:val="32"/>
        </w:rPr>
        <w:t>预算</w:t>
      </w:r>
      <w:r>
        <w:rPr>
          <w:rFonts w:ascii="仿宋" w:eastAsia="仿宋" w:hAnsi="仿宋"/>
          <w:color w:val="000000"/>
          <w:sz w:val="32"/>
          <w:szCs w:val="32"/>
        </w:rPr>
        <w:t>财政拨款收入</w:t>
      </w:r>
      <w:r>
        <w:rPr>
          <w:rFonts w:ascii="仿宋" w:eastAsia="仿宋" w:hAnsi="仿宋" w:hint="eastAsia"/>
          <w:color w:val="000000"/>
          <w:sz w:val="32"/>
          <w:szCs w:val="32"/>
        </w:rPr>
        <w:t>，同时</w:t>
      </w:r>
      <w:r>
        <w:rPr>
          <w:rFonts w:ascii="仿宋" w:eastAsia="仿宋" w:hAnsi="仿宋"/>
          <w:color w:val="000000"/>
          <w:sz w:val="32"/>
          <w:szCs w:val="32"/>
        </w:rPr>
        <w:t>增加了</w:t>
      </w:r>
      <w:r>
        <w:rPr>
          <w:rFonts w:ascii="仿宋" w:eastAsia="仿宋" w:hAnsi="仿宋" w:hint="eastAsia"/>
          <w:color w:val="000000"/>
          <w:sz w:val="32"/>
          <w:szCs w:val="32"/>
        </w:rPr>
        <w:t>非同级</w:t>
      </w:r>
      <w:r>
        <w:rPr>
          <w:rFonts w:ascii="仿宋" w:eastAsia="仿宋" w:hAnsi="仿宋"/>
          <w:color w:val="000000"/>
          <w:sz w:val="32"/>
          <w:szCs w:val="32"/>
        </w:rPr>
        <w:t>财政</w:t>
      </w:r>
      <w:r>
        <w:rPr>
          <w:rFonts w:ascii="仿宋" w:eastAsia="仿宋" w:hAnsi="仿宋" w:hint="eastAsia"/>
          <w:color w:val="000000"/>
          <w:sz w:val="32"/>
          <w:szCs w:val="32"/>
        </w:rPr>
        <w:t>拨款</w:t>
      </w:r>
      <w:r>
        <w:rPr>
          <w:rFonts w:ascii="仿宋" w:eastAsia="仿宋" w:hAnsi="仿宋"/>
          <w:color w:val="000000"/>
          <w:sz w:val="32"/>
          <w:szCs w:val="32"/>
        </w:rPr>
        <w:t>预算专项收入</w:t>
      </w:r>
      <w:r>
        <w:rPr>
          <w:rFonts w:ascii="仿宋" w:eastAsia="仿宋" w:hAnsi="仿宋" w:hint="eastAsia"/>
          <w:color w:val="000000"/>
          <w:sz w:val="32"/>
          <w:szCs w:val="32"/>
        </w:rPr>
        <w:t>，</w:t>
      </w:r>
      <w:r>
        <w:rPr>
          <w:rFonts w:ascii="仿宋" w:eastAsia="仿宋" w:hAnsi="仿宋"/>
          <w:color w:val="000000"/>
          <w:sz w:val="32"/>
          <w:szCs w:val="32"/>
        </w:rPr>
        <w:t>以及</w:t>
      </w:r>
      <w:r>
        <w:rPr>
          <w:rFonts w:ascii="仿宋" w:eastAsia="仿宋" w:hAnsi="仿宋" w:hint="eastAsia"/>
          <w:color w:val="000000"/>
          <w:sz w:val="32"/>
          <w:szCs w:val="32"/>
        </w:rPr>
        <w:t>调整年初结转和结余；支出增加的原因是2019年</w:t>
      </w:r>
      <w:r>
        <w:rPr>
          <w:rFonts w:ascii="仿宋" w:eastAsia="仿宋" w:hAnsi="仿宋"/>
          <w:color w:val="000000"/>
          <w:sz w:val="32"/>
          <w:szCs w:val="32"/>
        </w:rPr>
        <w:t>新增的</w:t>
      </w:r>
      <w:r>
        <w:rPr>
          <w:rFonts w:ascii="仿宋" w:eastAsia="仿宋" w:hAnsi="仿宋" w:hint="eastAsia"/>
          <w:color w:val="000000"/>
          <w:sz w:val="32"/>
          <w:szCs w:val="32"/>
        </w:rPr>
        <w:t>政府性</w:t>
      </w:r>
      <w:r>
        <w:rPr>
          <w:rFonts w:ascii="仿宋" w:eastAsia="仿宋" w:hAnsi="仿宋"/>
          <w:color w:val="000000"/>
          <w:sz w:val="32"/>
          <w:szCs w:val="32"/>
        </w:rPr>
        <w:t>基金</w:t>
      </w:r>
      <w:r>
        <w:rPr>
          <w:rFonts w:ascii="仿宋" w:eastAsia="仿宋" w:hAnsi="仿宋" w:hint="eastAsia"/>
          <w:color w:val="000000"/>
          <w:sz w:val="32"/>
          <w:szCs w:val="32"/>
        </w:rPr>
        <w:t>预算</w:t>
      </w:r>
      <w:r>
        <w:rPr>
          <w:rFonts w:ascii="仿宋" w:eastAsia="仿宋" w:hAnsi="仿宋"/>
          <w:color w:val="000000"/>
          <w:sz w:val="32"/>
          <w:szCs w:val="32"/>
        </w:rPr>
        <w:t>财政拨款</w:t>
      </w:r>
      <w:r>
        <w:rPr>
          <w:rFonts w:ascii="仿宋" w:eastAsia="仿宋" w:hAnsi="仿宋" w:hint="eastAsia"/>
          <w:color w:val="000000"/>
          <w:sz w:val="32"/>
          <w:szCs w:val="32"/>
        </w:rPr>
        <w:t>收入</w:t>
      </w:r>
      <w:r>
        <w:rPr>
          <w:rFonts w:ascii="仿宋" w:eastAsia="仿宋" w:hAnsi="仿宋"/>
          <w:color w:val="000000"/>
          <w:sz w:val="32"/>
          <w:szCs w:val="32"/>
        </w:rPr>
        <w:t>全部实现支付</w:t>
      </w:r>
      <w:r>
        <w:rPr>
          <w:rFonts w:ascii="仿宋" w:eastAsia="仿宋" w:hAnsi="仿宋" w:hint="eastAsia"/>
          <w:color w:val="000000"/>
          <w:sz w:val="32"/>
          <w:szCs w:val="32"/>
        </w:rPr>
        <w:t>，以及</w:t>
      </w:r>
      <w:r>
        <w:rPr>
          <w:rFonts w:ascii="仿宋" w:eastAsia="仿宋" w:hAnsi="仿宋"/>
          <w:color w:val="000000"/>
          <w:sz w:val="32"/>
          <w:szCs w:val="32"/>
        </w:rPr>
        <w:t>结算支付了部分</w:t>
      </w:r>
      <w:r>
        <w:rPr>
          <w:rFonts w:ascii="仿宋" w:eastAsia="仿宋" w:hAnsi="仿宋" w:hint="eastAsia"/>
          <w:color w:val="000000"/>
          <w:sz w:val="32"/>
          <w:szCs w:val="32"/>
        </w:rPr>
        <w:t>2018年未完成结算</w:t>
      </w:r>
      <w:r>
        <w:rPr>
          <w:rFonts w:ascii="仿宋" w:eastAsia="仿宋" w:hAnsi="仿宋"/>
          <w:color w:val="000000"/>
          <w:sz w:val="32"/>
          <w:szCs w:val="32"/>
        </w:rPr>
        <w:t>的费用</w:t>
      </w:r>
      <w:r>
        <w:rPr>
          <w:rFonts w:ascii="仿宋" w:eastAsia="仿宋" w:hAnsi="仿宋" w:hint="eastAsia"/>
          <w:color w:val="000000"/>
          <w:sz w:val="32"/>
          <w:szCs w:val="32"/>
        </w:rPr>
        <w:t>。</w:t>
      </w:r>
    </w:p>
    <w:p w:rsidR="003426C2" w:rsidRDefault="00176625">
      <w:pPr>
        <w:pStyle w:val="a9"/>
        <w:numPr>
          <w:ilvl w:val="0"/>
          <w:numId w:val="2"/>
        </w:numPr>
        <w:spacing w:line="600" w:lineRule="exact"/>
        <w:ind w:firstLineChars="0"/>
        <w:outlineLvl w:val="1"/>
        <w:rPr>
          <w:rStyle w:val="2Char"/>
          <w:rFonts w:ascii="黑体" w:eastAsia="黑体" w:hAnsi="黑体"/>
          <w:b w:val="0"/>
        </w:rPr>
      </w:pPr>
      <w:bookmarkStart w:id="53" w:name="_Toc15396604"/>
      <w:bookmarkStart w:id="54" w:name="_Toc15377206"/>
      <w:bookmarkStart w:id="55" w:name="_Toc23007"/>
      <w:bookmarkStart w:id="56" w:name="_Toc51929113"/>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53"/>
      <w:bookmarkEnd w:id="54"/>
      <w:bookmarkEnd w:id="55"/>
      <w:bookmarkEnd w:id="56"/>
    </w:p>
    <w:p w:rsidR="003426C2" w:rsidRDefault="00176625">
      <w:pPr>
        <w:spacing w:line="600" w:lineRule="exact"/>
        <w:ind w:firstLineChars="200" w:firstLine="640"/>
        <w:outlineLvl w:val="1"/>
        <w:rPr>
          <w:rFonts w:ascii="仿宋" w:eastAsia="仿宋" w:hAnsi="仿宋"/>
          <w:color w:val="000000"/>
          <w:sz w:val="32"/>
          <w:szCs w:val="32"/>
        </w:rPr>
      </w:pPr>
      <w:bookmarkStart w:id="57" w:name="_Toc20768"/>
      <w:bookmarkStart w:id="58" w:name="_Toc24124"/>
      <w:bookmarkStart w:id="59" w:name="_Toc29225"/>
      <w:bookmarkStart w:id="60" w:name="_Toc51928056"/>
      <w:bookmarkStart w:id="61" w:name="_Toc51928141"/>
      <w:bookmarkStart w:id="62" w:name="_Toc51929031"/>
      <w:bookmarkStart w:id="63" w:name="_Toc51929114"/>
      <w:r>
        <w:rPr>
          <w:rFonts w:ascii="仿宋" w:eastAsia="仿宋" w:hAnsi="仿宋"/>
          <w:color w:val="000000"/>
          <w:sz w:val="32"/>
          <w:szCs w:val="32"/>
        </w:rPr>
        <w:t>201</w:t>
      </w:r>
      <w:r>
        <w:rPr>
          <w:rFonts w:ascii="仿宋" w:eastAsia="仿宋" w:hAnsi="仿宋" w:hint="eastAsia"/>
          <w:color w:val="000000"/>
          <w:sz w:val="32"/>
          <w:szCs w:val="32"/>
        </w:rPr>
        <w:t>9年本年收入合计2193.30万元，其中：一般公共预算财政拨款收入1826.81万元，占83.29</w:t>
      </w:r>
      <w:r>
        <w:rPr>
          <w:rFonts w:ascii="仿宋" w:eastAsia="仿宋" w:hAnsi="仿宋"/>
          <w:color w:val="000000"/>
          <w:sz w:val="32"/>
          <w:szCs w:val="32"/>
        </w:rPr>
        <w:t>%</w:t>
      </w:r>
      <w:r>
        <w:rPr>
          <w:rFonts w:ascii="仿宋" w:eastAsia="仿宋" w:hAnsi="仿宋" w:hint="eastAsia"/>
          <w:color w:val="000000"/>
          <w:sz w:val="32"/>
          <w:szCs w:val="32"/>
        </w:rPr>
        <w:t>；政府性基金预算财政拨款收入278.20万元，占12.68</w:t>
      </w:r>
      <w:r>
        <w:rPr>
          <w:rFonts w:ascii="仿宋" w:eastAsia="仿宋" w:hAnsi="仿宋"/>
          <w:color w:val="000000"/>
          <w:sz w:val="32"/>
          <w:szCs w:val="32"/>
        </w:rPr>
        <w:t>%</w:t>
      </w:r>
      <w:r>
        <w:rPr>
          <w:rFonts w:ascii="仿宋" w:eastAsia="仿宋" w:hAnsi="仿宋" w:hint="eastAsia"/>
          <w:color w:val="000000"/>
          <w:sz w:val="32"/>
          <w:szCs w:val="32"/>
        </w:rPr>
        <w:t>；其他收入88.29万元，占4.03</w:t>
      </w:r>
      <w:r>
        <w:rPr>
          <w:rFonts w:ascii="仿宋" w:eastAsia="仿宋" w:hAnsi="仿宋"/>
          <w:color w:val="000000"/>
          <w:sz w:val="32"/>
          <w:szCs w:val="32"/>
        </w:rPr>
        <w:t>%</w:t>
      </w:r>
      <w:r>
        <w:rPr>
          <w:rFonts w:ascii="仿宋" w:eastAsia="仿宋" w:hAnsi="仿宋" w:hint="eastAsia"/>
          <w:color w:val="000000"/>
          <w:sz w:val="32"/>
          <w:szCs w:val="32"/>
        </w:rPr>
        <w:t>。</w:t>
      </w:r>
      <w:bookmarkEnd w:id="57"/>
      <w:bookmarkEnd w:id="58"/>
      <w:bookmarkEnd w:id="59"/>
      <w:bookmarkEnd w:id="60"/>
      <w:bookmarkEnd w:id="61"/>
      <w:bookmarkEnd w:id="62"/>
      <w:bookmarkEnd w:id="63"/>
    </w:p>
    <w:p w:rsidR="003426C2" w:rsidRPr="00293076" w:rsidRDefault="00176625" w:rsidP="00293076">
      <w:pPr>
        <w:spacing w:line="600" w:lineRule="exact"/>
        <w:ind w:left="640"/>
        <w:outlineLvl w:val="1"/>
        <w:rPr>
          <w:rFonts w:ascii="黑体" w:eastAsia="黑体" w:hAnsi="黑体"/>
          <w:color w:val="000000"/>
          <w:sz w:val="32"/>
          <w:szCs w:val="32"/>
        </w:rPr>
      </w:pPr>
      <w:bookmarkStart w:id="64" w:name="_Toc15396605"/>
      <w:bookmarkStart w:id="65" w:name="_Toc15377207"/>
      <w:bookmarkStart w:id="66" w:name="_Toc51928057"/>
      <w:bookmarkStart w:id="67" w:name="_Toc51929115"/>
      <w:r w:rsidRPr="00293076">
        <w:rPr>
          <w:rFonts w:ascii="黑体" w:eastAsia="黑体" w:hAnsi="黑体" w:hint="eastAsia"/>
          <w:color w:val="000000"/>
          <w:sz w:val="32"/>
          <w:szCs w:val="32"/>
        </w:rPr>
        <w:t>三、支出决算情况说明</w:t>
      </w:r>
      <w:bookmarkEnd w:id="64"/>
      <w:bookmarkEnd w:id="65"/>
      <w:bookmarkEnd w:id="66"/>
      <w:bookmarkEnd w:id="67"/>
    </w:p>
    <w:p w:rsidR="003426C2" w:rsidRDefault="00176625">
      <w:pPr>
        <w:spacing w:line="600" w:lineRule="exact"/>
        <w:ind w:firstLineChars="200" w:firstLine="640"/>
        <w:outlineLvl w:val="1"/>
        <w:rPr>
          <w:rFonts w:ascii="仿宋" w:eastAsia="仿宋" w:hAnsi="仿宋"/>
          <w:color w:val="000000"/>
          <w:sz w:val="32"/>
          <w:szCs w:val="32"/>
        </w:rPr>
      </w:pPr>
      <w:bookmarkStart w:id="68" w:name="_Toc20498"/>
      <w:bookmarkStart w:id="69" w:name="_Toc9417"/>
      <w:bookmarkStart w:id="70" w:name="_Toc21257"/>
      <w:bookmarkStart w:id="71" w:name="_Toc51928058"/>
      <w:bookmarkStart w:id="72" w:name="_Toc51928143"/>
      <w:bookmarkStart w:id="73" w:name="_Toc51929033"/>
      <w:bookmarkStart w:id="74" w:name="_Toc51929116"/>
      <w:r>
        <w:rPr>
          <w:rFonts w:ascii="仿宋" w:eastAsia="仿宋" w:hAnsi="仿宋"/>
          <w:color w:val="000000"/>
          <w:sz w:val="32"/>
          <w:szCs w:val="32"/>
        </w:rPr>
        <w:t>201</w:t>
      </w:r>
      <w:r>
        <w:rPr>
          <w:rFonts w:ascii="仿宋" w:eastAsia="仿宋" w:hAnsi="仿宋" w:hint="eastAsia"/>
          <w:color w:val="000000"/>
          <w:sz w:val="32"/>
          <w:szCs w:val="32"/>
        </w:rPr>
        <w:t>9年本年支出合计2201.42万元，其中：基本支出</w:t>
      </w:r>
      <w:r>
        <w:rPr>
          <w:rFonts w:ascii="仿宋" w:eastAsia="仿宋" w:hAnsi="仿宋"/>
          <w:color w:val="000000"/>
          <w:sz w:val="32"/>
          <w:szCs w:val="32"/>
        </w:rPr>
        <w:t>1539.62</w:t>
      </w:r>
      <w:r>
        <w:rPr>
          <w:rFonts w:ascii="仿宋" w:eastAsia="仿宋" w:hAnsi="仿宋" w:hint="eastAsia"/>
          <w:color w:val="000000"/>
          <w:sz w:val="32"/>
          <w:szCs w:val="32"/>
        </w:rPr>
        <w:t>万元，占69.94</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color w:val="000000"/>
          <w:sz w:val="32"/>
          <w:szCs w:val="32"/>
        </w:rPr>
        <w:t>661.79</w:t>
      </w:r>
      <w:r>
        <w:rPr>
          <w:rFonts w:ascii="仿宋" w:eastAsia="仿宋" w:hAnsi="仿宋" w:hint="eastAsia"/>
          <w:color w:val="000000"/>
          <w:sz w:val="32"/>
          <w:szCs w:val="32"/>
        </w:rPr>
        <w:t>万元，占</w:t>
      </w:r>
      <w:r>
        <w:rPr>
          <w:rFonts w:ascii="仿宋" w:eastAsia="仿宋" w:hAnsi="仿宋"/>
          <w:color w:val="000000"/>
          <w:sz w:val="32"/>
          <w:szCs w:val="32"/>
        </w:rPr>
        <w:t>30.06%</w:t>
      </w:r>
      <w:r w:rsidR="004F638F">
        <w:rPr>
          <w:rFonts w:ascii="仿宋" w:eastAsia="仿宋" w:hAnsi="仿宋" w:hint="eastAsia"/>
          <w:color w:val="000000"/>
          <w:sz w:val="32"/>
          <w:szCs w:val="32"/>
        </w:rPr>
        <w:t>。</w:t>
      </w:r>
      <w:bookmarkEnd w:id="68"/>
      <w:bookmarkEnd w:id="69"/>
      <w:bookmarkEnd w:id="70"/>
      <w:bookmarkEnd w:id="71"/>
      <w:bookmarkEnd w:id="72"/>
      <w:bookmarkEnd w:id="73"/>
      <w:bookmarkEnd w:id="74"/>
    </w:p>
    <w:p w:rsidR="003426C2" w:rsidRDefault="00176625">
      <w:pPr>
        <w:spacing w:line="600" w:lineRule="exact"/>
        <w:ind w:firstLineChars="200" w:firstLine="640"/>
        <w:outlineLvl w:val="1"/>
        <w:rPr>
          <w:rStyle w:val="2Char"/>
          <w:rFonts w:ascii="黑体" w:eastAsia="黑体" w:hAnsi="黑体"/>
          <w:b w:val="0"/>
        </w:rPr>
      </w:pPr>
      <w:bookmarkStart w:id="75" w:name="_Toc15377208"/>
      <w:bookmarkStart w:id="76" w:name="_Toc15396606"/>
      <w:bookmarkStart w:id="77" w:name="_Toc3274"/>
      <w:bookmarkStart w:id="78" w:name="_Toc3322"/>
      <w:bookmarkStart w:id="79" w:name="_Toc51929117"/>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75"/>
      <w:bookmarkEnd w:id="76"/>
      <w:bookmarkEnd w:id="77"/>
      <w:bookmarkEnd w:id="78"/>
      <w:bookmarkEnd w:id="79"/>
    </w:p>
    <w:p w:rsidR="003426C2" w:rsidRDefault="00176625">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9年财政拨款收、支总计2138.50万元。与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8年相比，财政拨款收、支总计各增加440.21万元，增长25.92</w:t>
      </w:r>
      <w:r>
        <w:rPr>
          <w:rFonts w:ascii="仿宋" w:eastAsia="仿宋" w:hAnsi="仿宋"/>
          <w:color w:val="000000"/>
          <w:sz w:val="32"/>
          <w:szCs w:val="32"/>
        </w:rPr>
        <w:t>%</w:t>
      </w:r>
      <w:r>
        <w:rPr>
          <w:rFonts w:ascii="仿宋" w:eastAsia="仿宋" w:hAnsi="仿宋" w:hint="eastAsia"/>
          <w:color w:val="000000"/>
          <w:sz w:val="32"/>
          <w:szCs w:val="32"/>
        </w:rPr>
        <w:t>。收入增长的主要变动原因是2019年政府向社会力量购买审</w:t>
      </w:r>
      <w:r>
        <w:rPr>
          <w:rFonts w:ascii="仿宋" w:eastAsia="仿宋" w:hAnsi="仿宋" w:hint="eastAsia"/>
          <w:color w:val="000000"/>
          <w:sz w:val="32"/>
          <w:szCs w:val="32"/>
        </w:rPr>
        <w:lastRenderedPageBreak/>
        <w:t>计服务经费纳入当年</w:t>
      </w:r>
      <w:r>
        <w:rPr>
          <w:rFonts w:ascii="仿宋" w:eastAsia="仿宋" w:hAnsi="仿宋"/>
          <w:color w:val="000000"/>
          <w:sz w:val="32"/>
          <w:szCs w:val="32"/>
        </w:rPr>
        <w:t>政府性基金</w:t>
      </w:r>
      <w:r>
        <w:rPr>
          <w:rFonts w:ascii="仿宋" w:eastAsia="仿宋" w:hAnsi="仿宋" w:hint="eastAsia"/>
          <w:color w:val="000000"/>
          <w:sz w:val="32"/>
          <w:szCs w:val="32"/>
        </w:rPr>
        <w:t>预算</w:t>
      </w:r>
      <w:r>
        <w:rPr>
          <w:rFonts w:ascii="仿宋" w:eastAsia="仿宋" w:hAnsi="仿宋"/>
          <w:color w:val="000000"/>
          <w:sz w:val="32"/>
          <w:szCs w:val="32"/>
        </w:rPr>
        <w:t>财政拨款收入</w:t>
      </w:r>
      <w:r>
        <w:rPr>
          <w:rFonts w:ascii="仿宋" w:eastAsia="仿宋" w:hAnsi="仿宋" w:hint="eastAsia"/>
          <w:color w:val="000000"/>
          <w:sz w:val="32"/>
          <w:szCs w:val="32"/>
        </w:rPr>
        <w:t>，同时</w:t>
      </w:r>
      <w:r>
        <w:rPr>
          <w:rFonts w:ascii="仿宋" w:eastAsia="仿宋" w:hAnsi="仿宋"/>
          <w:color w:val="000000"/>
          <w:sz w:val="32"/>
          <w:szCs w:val="32"/>
        </w:rPr>
        <w:t>增加了</w:t>
      </w:r>
      <w:r>
        <w:rPr>
          <w:rFonts w:ascii="仿宋" w:eastAsia="仿宋" w:hAnsi="仿宋" w:hint="eastAsia"/>
          <w:color w:val="000000"/>
          <w:sz w:val="32"/>
          <w:szCs w:val="32"/>
        </w:rPr>
        <w:t>非同级</w:t>
      </w:r>
      <w:r>
        <w:rPr>
          <w:rFonts w:ascii="仿宋" w:eastAsia="仿宋" w:hAnsi="仿宋"/>
          <w:color w:val="000000"/>
          <w:sz w:val="32"/>
          <w:szCs w:val="32"/>
        </w:rPr>
        <w:t>财政</w:t>
      </w:r>
      <w:r>
        <w:rPr>
          <w:rFonts w:ascii="仿宋" w:eastAsia="仿宋" w:hAnsi="仿宋" w:hint="eastAsia"/>
          <w:color w:val="000000"/>
          <w:sz w:val="32"/>
          <w:szCs w:val="32"/>
        </w:rPr>
        <w:t>拨款</w:t>
      </w:r>
      <w:r>
        <w:rPr>
          <w:rFonts w:ascii="仿宋" w:eastAsia="仿宋" w:hAnsi="仿宋"/>
          <w:color w:val="000000"/>
          <w:sz w:val="32"/>
          <w:szCs w:val="32"/>
        </w:rPr>
        <w:t>预算专项收入</w:t>
      </w:r>
      <w:r>
        <w:rPr>
          <w:rFonts w:ascii="仿宋" w:eastAsia="仿宋" w:hAnsi="仿宋" w:hint="eastAsia"/>
          <w:color w:val="000000"/>
          <w:sz w:val="32"/>
          <w:szCs w:val="32"/>
        </w:rPr>
        <w:t>，</w:t>
      </w:r>
      <w:r>
        <w:rPr>
          <w:rFonts w:ascii="仿宋" w:eastAsia="仿宋" w:hAnsi="仿宋"/>
          <w:color w:val="000000"/>
          <w:sz w:val="32"/>
          <w:szCs w:val="32"/>
        </w:rPr>
        <w:t>以及</w:t>
      </w:r>
      <w:r>
        <w:rPr>
          <w:rFonts w:ascii="仿宋" w:eastAsia="仿宋" w:hAnsi="仿宋" w:hint="eastAsia"/>
          <w:color w:val="000000"/>
          <w:sz w:val="32"/>
          <w:szCs w:val="32"/>
        </w:rPr>
        <w:t>调整年初结转和结余；支出增加的原因是2019年</w:t>
      </w:r>
      <w:r>
        <w:rPr>
          <w:rFonts w:ascii="仿宋" w:eastAsia="仿宋" w:hAnsi="仿宋"/>
          <w:color w:val="000000"/>
          <w:sz w:val="32"/>
          <w:szCs w:val="32"/>
        </w:rPr>
        <w:t>新增的</w:t>
      </w:r>
      <w:r>
        <w:rPr>
          <w:rFonts w:ascii="仿宋" w:eastAsia="仿宋" w:hAnsi="仿宋" w:hint="eastAsia"/>
          <w:color w:val="000000"/>
          <w:sz w:val="32"/>
          <w:szCs w:val="32"/>
        </w:rPr>
        <w:t>政府性</w:t>
      </w:r>
      <w:r>
        <w:rPr>
          <w:rFonts w:ascii="仿宋" w:eastAsia="仿宋" w:hAnsi="仿宋"/>
          <w:color w:val="000000"/>
          <w:sz w:val="32"/>
          <w:szCs w:val="32"/>
        </w:rPr>
        <w:t>基金</w:t>
      </w:r>
      <w:r>
        <w:rPr>
          <w:rFonts w:ascii="仿宋" w:eastAsia="仿宋" w:hAnsi="仿宋" w:hint="eastAsia"/>
          <w:color w:val="000000"/>
          <w:sz w:val="32"/>
          <w:szCs w:val="32"/>
        </w:rPr>
        <w:t>预算</w:t>
      </w:r>
      <w:r>
        <w:rPr>
          <w:rFonts w:ascii="仿宋" w:eastAsia="仿宋" w:hAnsi="仿宋"/>
          <w:color w:val="000000"/>
          <w:sz w:val="32"/>
          <w:szCs w:val="32"/>
        </w:rPr>
        <w:t>财政拨款</w:t>
      </w:r>
      <w:r>
        <w:rPr>
          <w:rFonts w:ascii="仿宋" w:eastAsia="仿宋" w:hAnsi="仿宋" w:hint="eastAsia"/>
          <w:color w:val="000000"/>
          <w:sz w:val="32"/>
          <w:szCs w:val="32"/>
        </w:rPr>
        <w:t>收入</w:t>
      </w:r>
      <w:r>
        <w:rPr>
          <w:rFonts w:ascii="仿宋" w:eastAsia="仿宋" w:hAnsi="仿宋"/>
          <w:color w:val="000000"/>
          <w:sz w:val="32"/>
          <w:szCs w:val="32"/>
        </w:rPr>
        <w:t>全部实现支付</w:t>
      </w:r>
      <w:r>
        <w:rPr>
          <w:rFonts w:ascii="仿宋" w:eastAsia="仿宋" w:hAnsi="仿宋" w:hint="eastAsia"/>
          <w:color w:val="000000"/>
          <w:sz w:val="32"/>
          <w:szCs w:val="32"/>
        </w:rPr>
        <w:t>，以及</w:t>
      </w:r>
      <w:r>
        <w:rPr>
          <w:rFonts w:ascii="仿宋" w:eastAsia="仿宋" w:hAnsi="仿宋"/>
          <w:color w:val="000000"/>
          <w:sz w:val="32"/>
          <w:szCs w:val="32"/>
        </w:rPr>
        <w:t>结算支付了部分</w:t>
      </w:r>
      <w:r>
        <w:rPr>
          <w:rFonts w:ascii="仿宋" w:eastAsia="仿宋" w:hAnsi="仿宋" w:hint="eastAsia"/>
          <w:color w:val="000000"/>
          <w:sz w:val="32"/>
          <w:szCs w:val="32"/>
        </w:rPr>
        <w:t>2018年未完成结算事项</w:t>
      </w:r>
      <w:r>
        <w:rPr>
          <w:rFonts w:ascii="仿宋" w:eastAsia="仿宋" w:hAnsi="仿宋"/>
          <w:color w:val="000000"/>
          <w:sz w:val="32"/>
          <w:szCs w:val="32"/>
        </w:rPr>
        <w:t>的费用</w:t>
      </w:r>
      <w:r>
        <w:rPr>
          <w:rFonts w:ascii="仿宋" w:eastAsia="仿宋" w:hAnsi="仿宋" w:hint="eastAsia"/>
          <w:color w:val="000000"/>
          <w:sz w:val="32"/>
          <w:szCs w:val="32"/>
        </w:rPr>
        <w:t>。</w:t>
      </w:r>
    </w:p>
    <w:p w:rsidR="003426C2" w:rsidRDefault="00176625">
      <w:pPr>
        <w:spacing w:line="600" w:lineRule="exact"/>
        <w:ind w:firstLineChars="200" w:firstLine="640"/>
        <w:outlineLvl w:val="1"/>
        <w:rPr>
          <w:rStyle w:val="2Char"/>
          <w:rFonts w:ascii="黑体" w:eastAsia="黑体" w:hAnsi="黑体"/>
          <w:b w:val="0"/>
        </w:rPr>
      </w:pPr>
      <w:bookmarkStart w:id="80" w:name="_Toc15377209"/>
      <w:bookmarkStart w:id="81" w:name="_Toc15396607"/>
      <w:bookmarkStart w:id="82" w:name="_Toc13033"/>
      <w:bookmarkStart w:id="83" w:name="_Toc51929118"/>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80"/>
      <w:bookmarkEnd w:id="81"/>
      <w:bookmarkEnd w:id="82"/>
      <w:bookmarkEnd w:id="83"/>
    </w:p>
    <w:p w:rsidR="003426C2" w:rsidRDefault="00176625">
      <w:pPr>
        <w:spacing w:line="600" w:lineRule="exact"/>
        <w:ind w:firstLineChars="200" w:firstLine="643"/>
        <w:outlineLvl w:val="2"/>
        <w:rPr>
          <w:rFonts w:ascii="仿宋" w:eastAsia="仿宋" w:hAnsi="仿宋"/>
          <w:b/>
          <w:color w:val="000000"/>
          <w:sz w:val="32"/>
          <w:szCs w:val="32"/>
        </w:rPr>
      </w:pPr>
      <w:bookmarkStart w:id="84" w:name="_Toc15377210"/>
      <w:r>
        <w:rPr>
          <w:rFonts w:ascii="仿宋" w:eastAsia="仿宋" w:hAnsi="仿宋" w:hint="eastAsia"/>
          <w:b/>
          <w:color w:val="000000"/>
          <w:sz w:val="32"/>
          <w:szCs w:val="32"/>
        </w:rPr>
        <w:t>（一）一般公共预算财政拨款支出决算总体情况</w:t>
      </w:r>
      <w:bookmarkEnd w:id="84"/>
    </w:p>
    <w:p w:rsidR="003426C2" w:rsidRDefault="00176625">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Pr>
          <w:rFonts w:ascii="仿宋" w:eastAsia="仿宋" w:hAnsi="仿宋"/>
          <w:color w:val="000000"/>
          <w:sz w:val="32"/>
          <w:szCs w:val="32"/>
        </w:rPr>
        <w:t>1810.16</w:t>
      </w:r>
      <w:r>
        <w:rPr>
          <w:rFonts w:ascii="仿宋" w:eastAsia="仿宋" w:hAnsi="仿宋" w:hint="eastAsia"/>
          <w:color w:val="000000"/>
          <w:sz w:val="32"/>
          <w:szCs w:val="32"/>
        </w:rPr>
        <w:t>万元，占本年支出合计的82.23</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8年相比，一般公共预算财政拨款支出增加</w:t>
      </w:r>
      <w:r>
        <w:rPr>
          <w:rFonts w:ascii="仿宋" w:eastAsia="仿宋" w:hAnsi="仿宋"/>
          <w:color w:val="000000"/>
          <w:sz w:val="32"/>
          <w:szCs w:val="32"/>
        </w:rPr>
        <w:t>138.29</w:t>
      </w:r>
      <w:r>
        <w:rPr>
          <w:rFonts w:ascii="仿宋" w:eastAsia="仿宋" w:hAnsi="仿宋" w:hint="eastAsia"/>
          <w:color w:val="000000"/>
          <w:sz w:val="32"/>
          <w:szCs w:val="32"/>
        </w:rPr>
        <w:t>万元，增加</w:t>
      </w:r>
      <w:r>
        <w:rPr>
          <w:rFonts w:ascii="仿宋" w:eastAsia="仿宋" w:hAnsi="仿宋"/>
          <w:color w:val="000000"/>
          <w:sz w:val="32"/>
          <w:szCs w:val="32"/>
        </w:rPr>
        <w:t>8.27%</w:t>
      </w:r>
      <w:r>
        <w:rPr>
          <w:rFonts w:ascii="仿宋" w:eastAsia="仿宋" w:hAnsi="仿宋" w:hint="eastAsia"/>
          <w:color w:val="000000"/>
          <w:sz w:val="32"/>
          <w:szCs w:val="32"/>
        </w:rPr>
        <w:t>。主要变动原因是</w:t>
      </w:r>
      <w:bookmarkStart w:id="85" w:name="_Toc15377211"/>
      <w:r>
        <w:rPr>
          <w:rFonts w:ascii="仿宋" w:eastAsia="仿宋" w:hAnsi="仿宋"/>
          <w:color w:val="000000"/>
          <w:sz w:val="32"/>
          <w:szCs w:val="32"/>
        </w:rPr>
        <w:t>结算支付了部分</w:t>
      </w:r>
      <w:r>
        <w:rPr>
          <w:rFonts w:ascii="仿宋" w:eastAsia="仿宋" w:hAnsi="仿宋" w:hint="eastAsia"/>
          <w:color w:val="000000"/>
          <w:sz w:val="32"/>
          <w:szCs w:val="32"/>
        </w:rPr>
        <w:t>2018年未完成结算事项</w:t>
      </w:r>
      <w:r>
        <w:rPr>
          <w:rFonts w:ascii="仿宋" w:eastAsia="仿宋" w:hAnsi="仿宋"/>
          <w:color w:val="000000"/>
          <w:sz w:val="32"/>
          <w:szCs w:val="32"/>
        </w:rPr>
        <w:t>的费用</w:t>
      </w:r>
      <w:r>
        <w:rPr>
          <w:rFonts w:ascii="仿宋" w:eastAsia="仿宋" w:hAnsi="仿宋" w:hint="eastAsia"/>
          <w:color w:val="000000"/>
          <w:sz w:val="32"/>
          <w:szCs w:val="32"/>
        </w:rPr>
        <w:t>。</w:t>
      </w:r>
    </w:p>
    <w:p w:rsidR="003426C2" w:rsidRDefault="00176625">
      <w:pPr>
        <w:spacing w:line="60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85"/>
    </w:p>
    <w:p w:rsidR="003426C2" w:rsidRDefault="00176625">
      <w:pPr>
        <w:spacing w:line="600" w:lineRule="exact"/>
        <w:ind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Pr>
          <w:rFonts w:ascii="仿宋" w:eastAsia="仿宋" w:hAnsi="仿宋"/>
          <w:color w:val="000000" w:themeColor="text1"/>
          <w:sz w:val="32"/>
          <w:szCs w:val="32"/>
        </w:rPr>
        <w:t>1810.16</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w:t>
      </w:r>
      <w:r>
        <w:rPr>
          <w:rFonts w:ascii="仿宋" w:eastAsia="仿宋" w:hAnsi="仿宋"/>
          <w:color w:val="000000" w:themeColor="text1"/>
          <w:sz w:val="32"/>
          <w:szCs w:val="32"/>
        </w:rPr>
        <w:t>1400.83</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77.39%</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Pr>
          <w:rFonts w:ascii="仿宋" w:eastAsia="仿宋" w:hAnsi="仿宋"/>
          <w:color w:val="000000" w:themeColor="text1"/>
          <w:sz w:val="32"/>
          <w:szCs w:val="32"/>
        </w:rPr>
        <w:t>137.44</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7.59%</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Pr>
          <w:rFonts w:ascii="仿宋" w:eastAsia="仿宋" w:hAnsi="仿宋"/>
          <w:color w:val="000000" w:themeColor="text1"/>
          <w:sz w:val="32"/>
          <w:szCs w:val="32"/>
        </w:rPr>
        <w:t>51.09</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2.82%；</w:t>
      </w:r>
      <w:r>
        <w:rPr>
          <w:rFonts w:ascii="仿宋" w:eastAsia="仿宋" w:hAnsi="仿宋" w:hint="eastAsia"/>
          <w:color w:val="000000" w:themeColor="text1"/>
          <w:sz w:val="32"/>
          <w:szCs w:val="32"/>
        </w:rPr>
        <w:t>住房保障支出</w:t>
      </w:r>
      <w:r>
        <w:rPr>
          <w:rFonts w:ascii="仿宋" w:eastAsia="仿宋" w:hAnsi="仿宋"/>
          <w:color w:val="000000" w:themeColor="text1"/>
          <w:sz w:val="32"/>
          <w:szCs w:val="32"/>
        </w:rPr>
        <w:t>220.8</w:t>
      </w:r>
      <w:r>
        <w:rPr>
          <w:rFonts w:ascii="仿宋" w:eastAsia="仿宋" w:hAnsi="仿宋" w:hint="eastAsia"/>
          <w:color w:val="000000" w:themeColor="text1"/>
          <w:sz w:val="32"/>
          <w:szCs w:val="32"/>
        </w:rPr>
        <w:t>万元，占</w:t>
      </w:r>
      <w:r>
        <w:rPr>
          <w:rFonts w:ascii="仿宋" w:eastAsia="仿宋" w:hAnsi="仿宋"/>
          <w:color w:val="000000" w:themeColor="text1"/>
          <w:sz w:val="32"/>
          <w:szCs w:val="32"/>
        </w:rPr>
        <w:t>12.2%</w:t>
      </w:r>
      <w:r>
        <w:rPr>
          <w:rFonts w:ascii="仿宋" w:eastAsia="仿宋" w:hAnsi="仿宋" w:hint="eastAsia"/>
          <w:color w:val="000000" w:themeColor="text1"/>
          <w:sz w:val="32"/>
          <w:szCs w:val="32"/>
        </w:rPr>
        <w:t>。</w:t>
      </w:r>
    </w:p>
    <w:p w:rsidR="003426C2" w:rsidRDefault="00176625">
      <w:pPr>
        <w:spacing w:line="600" w:lineRule="exact"/>
        <w:ind w:firstLineChars="200" w:firstLine="643"/>
        <w:outlineLvl w:val="2"/>
        <w:rPr>
          <w:rFonts w:ascii="仿宋" w:eastAsia="仿宋" w:hAnsi="仿宋"/>
          <w:b/>
          <w:color w:val="000000"/>
          <w:sz w:val="32"/>
          <w:szCs w:val="32"/>
        </w:rPr>
      </w:pPr>
      <w:bookmarkStart w:id="86" w:name="_Toc15377212"/>
      <w:r>
        <w:rPr>
          <w:rFonts w:ascii="仿宋" w:eastAsia="仿宋" w:hAnsi="仿宋" w:hint="eastAsia"/>
          <w:b/>
          <w:color w:val="000000"/>
          <w:sz w:val="32"/>
          <w:szCs w:val="32"/>
        </w:rPr>
        <w:t>（三）一般公共预算财政拨款支出决算具体情况</w:t>
      </w:r>
      <w:bookmarkEnd w:id="86"/>
    </w:p>
    <w:p w:rsidR="003426C2" w:rsidRDefault="00176625">
      <w:pPr>
        <w:spacing w:line="600" w:lineRule="exact"/>
        <w:ind w:firstLineChars="200" w:firstLine="643"/>
        <w:outlineLvl w:val="2"/>
        <w:rPr>
          <w:rFonts w:ascii="仿宋" w:eastAsia="仿宋" w:hAnsi="仿宋"/>
          <w:color w:val="FF0000"/>
          <w:sz w:val="32"/>
          <w:szCs w:val="32"/>
        </w:rPr>
      </w:pPr>
      <w:bookmarkStart w:id="87" w:name="_Toc15377213"/>
      <w:bookmarkStart w:id="88" w:name="_Toc15377444"/>
      <w:bookmarkStart w:id="89" w:name="_Toc15378460"/>
      <w:r>
        <w:rPr>
          <w:rFonts w:ascii="仿宋" w:eastAsia="仿宋" w:hAnsi="仿宋" w:hint="eastAsia"/>
          <w:b/>
          <w:color w:val="000000" w:themeColor="text1"/>
          <w:sz w:val="32"/>
          <w:szCs w:val="32"/>
        </w:rPr>
        <w:t>2019年一般公共预算支出决算数为</w:t>
      </w:r>
      <w:r>
        <w:rPr>
          <w:rFonts w:ascii="仿宋" w:eastAsia="仿宋" w:hAnsi="仿宋"/>
          <w:b/>
          <w:color w:val="000000" w:themeColor="text1"/>
          <w:sz w:val="32"/>
          <w:szCs w:val="32"/>
        </w:rPr>
        <w:t>1810.16</w:t>
      </w:r>
      <w:r w:rsidR="004F638F">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Pr>
          <w:rStyle w:val="a7"/>
          <w:rFonts w:ascii="仿宋" w:eastAsia="仿宋" w:hAnsi="仿宋"/>
          <w:bCs/>
          <w:color w:val="000000"/>
          <w:sz w:val="32"/>
          <w:szCs w:val="32"/>
        </w:rPr>
        <w:t>99.09%</w:t>
      </w:r>
      <w:r>
        <w:rPr>
          <w:rStyle w:val="a7"/>
          <w:rFonts w:ascii="仿宋" w:eastAsia="仿宋" w:hAnsi="仿宋" w:hint="eastAsia"/>
          <w:bCs/>
          <w:color w:val="000000"/>
          <w:sz w:val="32"/>
          <w:szCs w:val="32"/>
        </w:rPr>
        <w:t>。其中：</w:t>
      </w:r>
      <w:bookmarkEnd w:id="87"/>
      <w:bookmarkEnd w:id="88"/>
      <w:bookmarkEnd w:id="89"/>
    </w:p>
    <w:p w:rsidR="003426C2" w:rsidRPr="00550C43" w:rsidRDefault="00176625">
      <w:pPr>
        <w:spacing w:line="600" w:lineRule="exact"/>
        <w:ind w:firstLineChars="200" w:firstLine="643"/>
        <w:outlineLvl w:val="2"/>
        <w:rPr>
          <w:rStyle w:val="a7"/>
          <w:rFonts w:ascii="仿宋" w:eastAsia="仿宋" w:hAnsi="仿宋"/>
          <w:b w:val="0"/>
          <w:color w:val="000000"/>
          <w:sz w:val="32"/>
          <w:szCs w:val="32"/>
        </w:rPr>
      </w:pPr>
      <w:r w:rsidRPr="00550C43">
        <w:rPr>
          <w:rStyle w:val="a7"/>
          <w:rFonts w:ascii="仿宋" w:eastAsia="仿宋" w:hAnsi="仿宋" w:hint="eastAsia"/>
          <w:bCs/>
          <w:color w:val="000000"/>
          <w:sz w:val="32"/>
          <w:szCs w:val="32"/>
        </w:rPr>
        <w:t>1.</w:t>
      </w:r>
      <w:r w:rsidRPr="00550C43">
        <w:rPr>
          <w:rStyle w:val="a7"/>
          <w:rFonts w:ascii="仿宋_GB2312" w:eastAsia="仿宋_GB2312" w:hint="eastAsia"/>
          <w:color w:val="000000"/>
          <w:sz w:val="32"/>
          <w:szCs w:val="32"/>
        </w:rPr>
        <w:t>一般公共服务支出（类）审计事务（款）行政运行（项）</w:t>
      </w:r>
      <w:r w:rsidRPr="00550C43">
        <w:rPr>
          <w:rStyle w:val="a7"/>
          <w:rFonts w:ascii="仿宋" w:eastAsia="仿宋" w:hAnsi="仿宋"/>
          <w:bCs/>
          <w:color w:val="000000"/>
          <w:sz w:val="32"/>
          <w:szCs w:val="32"/>
        </w:rPr>
        <w:t>:</w:t>
      </w:r>
      <w:r w:rsidRPr="00550C43">
        <w:rPr>
          <w:rStyle w:val="a7"/>
          <w:rFonts w:ascii="仿宋" w:eastAsia="仿宋" w:hAnsi="仿宋" w:hint="eastAsia"/>
          <w:b w:val="0"/>
          <w:bCs/>
          <w:color w:val="000000"/>
          <w:sz w:val="32"/>
          <w:szCs w:val="32"/>
        </w:rPr>
        <w:t>支出决算为</w:t>
      </w:r>
      <w:r w:rsidRPr="00550C43">
        <w:rPr>
          <w:rStyle w:val="a7"/>
          <w:rFonts w:ascii="仿宋" w:eastAsia="仿宋" w:hAnsi="仿宋"/>
          <w:b w:val="0"/>
          <w:bCs/>
          <w:color w:val="000000"/>
          <w:sz w:val="32"/>
          <w:szCs w:val="32"/>
        </w:rPr>
        <w:t>1077.04</w:t>
      </w:r>
      <w:r w:rsidRPr="00550C43">
        <w:rPr>
          <w:rStyle w:val="a7"/>
          <w:rFonts w:ascii="仿宋" w:eastAsia="仿宋" w:hAnsi="仿宋" w:hint="eastAsia"/>
          <w:b w:val="0"/>
          <w:bCs/>
          <w:color w:val="000000"/>
          <w:sz w:val="32"/>
          <w:szCs w:val="32"/>
        </w:rPr>
        <w:t>万元，完成预</w:t>
      </w:r>
      <w:r w:rsidR="004F638F" w:rsidRPr="00550C43">
        <w:rPr>
          <w:rStyle w:val="a7"/>
          <w:rFonts w:ascii="仿宋" w:eastAsia="仿宋" w:hAnsi="仿宋" w:hint="eastAsia"/>
          <w:b w:val="0"/>
          <w:bCs/>
          <w:color w:val="000000"/>
          <w:sz w:val="32"/>
          <w:szCs w:val="32"/>
        </w:rPr>
        <w:t>算</w:t>
      </w:r>
      <w:r w:rsidR="00550C43" w:rsidRPr="00550C43">
        <w:rPr>
          <w:rStyle w:val="a7"/>
          <w:rFonts w:ascii="仿宋" w:eastAsia="仿宋" w:hAnsi="仿宋" w:hint="eastAsia"/>
          <w:b w:val="0"/>
          <w:bCs/>
          <w:color w:val="000000"/>
          <w:sz w:val="32"/>
          <w:szCs w:val="32"/>
        </w:rPr>
        <w:t>99.61</w:t>
      </w:r>
      <w:r w:rsidRPr="00550C43">
        <w:rPr>
          <w:rStyle w:val="a7"/>
          <w:rFonts w:ascii="仿宋" w:eastAsia="仿宋" w:hAnsi="仿宋"/>
          <w:b w:val="0"/>
          <w:bCs/>
          <w:color w:val="000000"/>
          <w:sz w:val="32"/>
          <w:szCs w:val="32"/>
        </w:rPr>
        <w:t>%</w:t>
      </w:r>
      <w:r w:rsidRPr="00550C43">
        <w:rPr>
          <w:rStyle w:val="a7"/>
          <w:rFonts w:ascii="仿宋" w:eastAsia="仿宋" w:hAnsi="仿宋" w:hint="eastAsia"/>
          <w:b w:val="0"/>
          <w:bCs/>
          <w:color w:val="000000"/>
          <w:sz w:val="32"/>
          <w:szCs w:val="32"/>
        </w:rPr>
        <w:t>，</w:t>
      </w:r>
      <w:r w:rsidRPr="00550C43">
        <w:rPr>
          <w:rFonts w:ascii="仿宋_GB2312" w:eastAsia="仿宋_GB2312" w:hint="eastAsia"/>
          <w:color w:val="000000"/>
          <w:sz w:val="32"/>
          <w:szCs w:val="32"/>
        </w:rPr>
        <w:t>决算数小于预算数的主要原因是部分审计业务</w:t>
      </w:r>
      <w:r w:rsidRPr="00550C43">
        <w:rPr>
          <w:rFonts w:ascii="仿宋_GB2312" w:eastAsia="仿宋_GB2312"/>
          <w:color w:val="000000"/>
          <w:sz w:val="32"/>
          <w:szCs w:val="32"/>
        </w:rPr>
        <w:t>办公</w:t>
      </w:r>
      <w:r w:rsidRPr="00550C43">
        <w:rPr>
          <w:rFonts w:ascii="仿宋_GB2312" w:eastAsia="仿宋_GB2312" w:hint="eastAsia"/>
          <w:color w:val="000000"/>
          <w:sz w:val="32"/>
          <w:szCs w:val="32"/>
        </w:rPr>
        <w:t>费用支出未进行</w:t>
      </w:r>
      <w:r w:rsidRPr="00550C43">
        <w:rPr>
          <w:rFonts w:ascii="仿宋_GB2312" w:eastAsia="仿宋_GB2312"/>
          <w:color w:val="000000"/>
          <w:sz w:val="32"/>
          <w:szCs w:val="32"/>
        </w:rPr>
        <w:t>支付</w:t>
      </w:r>
      <w:r w:rsidRPr="00550C43">
        <w:rPr>
          <w:rFonts w:ascii="仿宋_GB2312" w:eastAsia="仿宋_GB2312" w:hint="eastAsia"/>
          <w:color w:val="000000"/>
          <w:sz w:val="32"/>
          <w:szCs w:val="32"/>
        </w:rPr>
        <w:lastRenderedPageBreak/>
        <w:t>结算</w:t>
      </w:r>
      <w:r w:rsidRPr="00550C43">
        <w:rPr>
          <w:rStyle w:val="a7"/>
          <w:rFonts w:ascii="仿宋" w:eastAsia="仿宋" w:hAnsi="仿宋" w:hint="eastAsia"/>
          <w:b w:val="0"/>
          <w:bCs/>
          <w:color w:val="000000"/>
          <w:sz w:val="32"/>
          <w:szCs w:val="32"/>
        </w:rPr>
        <w:t>。</w:t>
      </w:r>
    </w:p>
    <w:p w:rsidR="003426C2" w:rsidRPr="00BB5307" w:rsidRDefault="00176625">
      <w:pPr>
        <w:spacing w:line="580" w:lineRule="exact"/>
        <w:ind w:firstLineChars="200" w:firstLine="643"/>
        <w:rPr>
          <w:rFonts w:ascii="仿宋_GB2312" w:eastAsia="仿宋_GB2312"/>
          <w:color w:val="000000"/>
          <w:sz w:val="32"/>
          <w:szCs w:val="32"/>
        </w:rPr>
      </w:pPr>
      <w:r w:rsidRPr="00BB5307">
        <w:rPr>
          <w:rStyle w:val="a7"/>
          <w:rFonts w:ascii="仿宋_GB2312" w:eastAsia="仿宋_GB2312" w:hint="eastAsia"/>
          <w:color w:val="000000"/>
          <w:sz w:val="32"/>
          <w:szCs w:val="32"/>
        </w:rPr>
        <w:t>2.一般公共服务支出（类）审计事务（款）一般行政管理事务（项）:</w:t>
      </w:r>
      <w:r w:rsidRPr="00BB5307">
        <w:rPr>
          <w:rFonts w:ascii="仿宋" w:eastAsia="仿宋" w:hAnsi="仿宋" w:hint="eastAsia"/>
          <w:sz w:val="32"/>
          <w:szCs w:val="32"/>
        </w:rPr>
        <w:t>支</w:t>
      </w:r>
      <w:r w:rsidRPr="00BB5307">
        <w:rPr>
          <w:rFonts w:ascii="仿宋_GB2312" w:eastAsia="仿宋_GB2312" w:hint="eastAsia"/>
          <w:color w:val="000000"/>
          <w:sz w:val="32"/>
          <w:szCs w:val="32"/>
        </w:rPr>
        <w:t>出决算数为</w:t>
      </w:r>
      <w:r w:rsidRPr="00BB5307">
        <w:rPr>
          <w:rFonts w:ascii="仿宋_GB2312" w:eastAsia="仿宋_GB2312"/>
          <w:color w:val="000000"/>
          <w:sz w:val="32"/>
          <w:szCs w:val="32"/>
        </w:rPr>
        <w:t>118.71</w:t>
      </w:r>
      <w:r w:rsidRPr="00BB5307">
        <w:rPr>
          <w:rFonts w:ascii="仿宋_GB2312" w:eastAsia="仿宋_GB2312" w:hint="eastAsia"/>
          <w:color w:val="000000"/>
          <w:sz w:val="32"/>
          <w:szCs w:val="32"/>
        </w:rPr>
        <w:t>万元，完成预算</w:t>
      </w:r>
      <w:r w:rsidR="001C5DFE">
        <w:rPr>
          <w:rFonts w:ascii="仿宋_GB2312" w:eastAsia="仿宋_GB2312"/>
          <w:color w:val="000000"/>
          <w:sz w:val="32"/>
          <w:szCs w:val="32"/>
        </w:rPr>
        <w:t>96.35</w:t>
      </w:r>
      <w:r w:rsidRPr="00BB5307">
        <w:rPr>
          <w:rFonts w:ascii="仿宋_GB2312" w:eastAsia="仿宋_GB2312" w:hint="eastAsia"/>
          <w:color w:val="000000"/>
          <w:sz w:val="32"/>
          <w:szCs w:val="32"/>
        </w:rPr>
        <w:t>%。决算数</w:t>
      </w:r>
      <w:r w:rsidR="00550C43">
        <w:rPr>
          <w:rFonts w:ascii="仿宋_GB2312" w:eastAsia="仿宋_GB2312" w:hint="eastAsia"/>
          <w:color w:val="000000"/>
          <w:sz w:val="32"/>
          <w:szCs w:val="32"/>
        </w:rPr>
        <w:t>小于</w:t>
      </w:r>
      <w:r w:rsidRPr="00BB5307">
        <w:rPr>
          <w:rFonts w:ascii="仿宋_GB2312" w:eastAsia="仿宋_GB2312" w:hint="eastAsia"/>
          <w:color w:val="000000"/>
          <w:sz w:val="32"/>
          <w:szCs w:val="32"/>
        </w:rPr>
        <w:t>预算数的主要原因是</w:t>
      </w:r>
      <w:r w:rsidR="001C5DFE">
        <w:rPr>
          <w:rFonts w:ascii="仿宋_GB2312" w:eastAsia="仿宋_GB2312" w:hint="eastAsia"/>
          <w:color w:val="000000"/>
          <w:sz w:val="32"/>
          <w:szCs w:val="32"/>
        </w:rPr>
        <w:t>当年</w:t>
      </w:r>
      <w:r w:rsidR="001C5DFE">
        <w:rPr>
          <w:rFonts w:ascii="仿宋_GB2312" w:eastAsia="仿宋_GB2312"/>
          <w:color w:val="000000"/>
          <w:sz w:val="32"/>
          <w:szCs w:val="32"/>
        </w:rPr>
        <w:t>项目未完成，待支付</w:t>
      </w:r>
      <w:r w:rsidRPr="00BB5307">
        <w:rPr>
          <w:rStyle w:val="a7"/>
          <w:rFonts w:ascii="仿宋" w:eastAsia="仿宋" w:hAnsi="仿宋" w:hint="eastAsia"/>
          <w:b w:val="0"/>
          <w:bCs/>
          <w:color w:val="000000"/>
          <w:sz w:val="32"/>
          <w:szCs w:val="32"/>
        </w:rPr>
        <w:t>。</w:t>
      </w:r>
    </w:p>
    <w:p w:rsidR="003426C2" w:rsidRPr="00176625" w:rsidRDefault="00176625">
      <w:pPr>
        <w:spacing w:line="580" w:lineRule="exact"/>
        <w:ind w:firstLineChars="200" w:firstLine="643"/>
        <w:rPr>
          <w:rFonts w:ascii="仿宋_GB2312" w:eastAsia="仿宋_GB2312"/>
          <w:color w:val="000000"/>
          <w:sz w:val="32"/>
          <w:szCs w:val="32"/>
        </w:rPr>
      </w:pPr>
      <w:r w:rsidRPr="00176625">
        <w:rPr>
          <w:rStyle w:val="a7"/>
          <w:rFonts w:ascii="仿宋_GB2312" w:eastAsia="仿宋_GB2312" w:hint="eastAsia"/>
          <w:color w:val="000000"/>
          <w:sz w:val="32"/>
          <w:szCs w:val="32"/>
        </w:rPr>
        <w:t>3.一般公共服务支出（类）审计事务（款）审计业务（项）:</w:t>
      </w:r>
      <w:r w:rsidRPr="00176625">
        <w:rPr>
          <w:rFonts w:ascii="仿宋_GB2312" w:eastAsia="仿宋_GB2312" w:hint="eastAsia"/>
          <w:color w:val="000000"/>
          <w:sz w:val="32"/>
          <w:szCs w:val="32"/>
        </w:rPr>
        <w:t>支出决算数为</w:t>
      </w:r>
      <w:r w:rsidRPr="00176625">
        <w:rPr>
          <w:rFonts w:ascii="仿宋_GB2312" w:eastAsia="仿宋_GB2312"/>
          <w:color w:val="000000"/>
          <w:sz w:val="32"/>
          <w:szCs w:val="32"/>
        </w:rPr>
        <w:t>155.07</w:t>
      </w:r>
      <w:r w:rsidRPr="00176625">
        <w:rPr>
          <w:rFonts w:ascii="仿宋_GB2312" w:eastAsia="仿宋_GB2312" w:hint="eastAsia"/>
          <w:color w:val="000000"/>
          <w:sz w:val="32"/>
          <w:szCs w:val="32"/>
        </w:rPr>
        <w:t>万元，完成预算100%。</w:t>
      </w:r>
    </w:p>
    <w:p w:rsidR="003426C2" w:rsidRPr="00176625" w:rsidRDefault="00176625">
      <w:pPr>
        <w:spacing w:line="580" w:lineRule="exact"/>
        <w:ind w:firstLineChars="200" w:firstLine="643"/>
        <w:rPr>
          <w:rFonts w:ascii="仿宋_GB2312" w:eastAsia="仿宋_GB2312"/>
          <w:color w:val="000000"/>
          <w:sz w:val="32"/>
          <w:szCs w:val="32"/>
        </w:rPr>
      </w:pPr>
      <w:r w:rsidRPr="00176625">
        <w:rPr>
          <w:rStyle w:val="a7"/>
          <w:rFonts w:ascii="仿宋_GB2312" w:eastAsia="仿宋_GB2312"/>
          <w:color w:val="000000"/>
          <w:sz w:val="32"/>
          <w:szCs w:val="32"/>
        </w:rPr>
        <w:t>4.</w:t>
      </w:r>
      <w:r w:rsidRPr="00176625">
        <w:rPr>
          <w:rStyle w:val="a7"/>
          <w:rFonts w:ascii="仿宋_GB2312" w:eastAsia="仿宋_GB2312" w:hint="eastAsia"/>
          <w:color w:val="000000"/>
          <w:sz w:val="32"/>
          <w:szCs w:val="32"/>
        </w:rPr>
        <w:t>一般公共服务（类）审计事务（款）审计管理（项）:</w:t>
      </w:r>
      <w:r w:rsidRPr="00176625">
        <w:rPr>
          <w:rFonts w:ascii="仿宋_GB2312" w:eastAsia="仿宋_GB2312" w:hint="eastAsia"/>
          <w:color w:val="000000"/>
          <w:sz w:val="32"/>
          <w:szCs w:val="32"/>
        </w:rPr>
        <w:t>支出决算数为40万元，完成预算100%。</w:t>
      </w:r>
    </w:p>
    <w:p w:rsidR="003426C2" w:rsidRPr="00176625" w:rsidRDefault="00176625">
      <w:pPr>
        <w:spacing w:line="580" w:lineRule="exact"/>
        <w:ind w:firstLineChars="200" w:firstLine="643"/>
        <w:rPr>
          <w:rFonts w:ascii="仿宋_GB2312" w:eastAsia="仿宋_GB2312"/>
          <w:color w:val="000000"/>
          <w:sz w:val="32"/>
          <w:szCs w:val="32"/>
        </w:rPr>
      </w:pPr>
      <w:r w:rsidRPr="00176625">
        <w:rPr>
          <w:rStyle w:val="a7"/>
          <w:rFonts w:ascii="仿宋_GB2312" w:eastAsia="仿宋_GB2312" w:hint="eastAsia"/>
          <w:color w:val="000000"/>
          <w:sz w:val="32"/>
          <w:szCs w:val="32"/>
        </w:rPr>
        <w:t>5.一般公共服务（类）审计事务（款）信息化建设（项）:</w:t>
      </w:r>
      <w:r w:rsidRPr="00176625">
        <w:rPr>
          <w:rFonts w:ascii="仿宋_GB2312" w:eastAsia="仿宋_GB2312" w:hint="eastAsia"/>
          <w:color w:val="000000"/>
          <w:sz w:val="32"/>
          <w:szCs w:val="32"/>
        </w:rPr>
        <w:t>支出决算数为</w:t>
      </w:r>
      <w:r w:rsidRPr="00176625">
        <w:rPr>
          <w:rFonts w:ascii="仿宋_GB2312" w:eastAsia="仿宋_GB2312"/>
          <w:color w:val="000000"/>
          <w:sz w:val="32"/>
          <w:szCs w:val="32"/>
        </w:rPr>
        <w:t>10</w:t>
      </w:r>
      <w:r w:rsidRPr="00176625">
        <w:rPr>
          <w:rFonts w:ascii="仿宋_GB2312" w:eastAsia="仿宋_GB2312" w:hint="eastAsia"/>
          <w:color w:val="000000"/>
          <w:sz w:val="32"/>
          <w:szCs w:val="32"/>
        </w:rPr>
        <w:t>万元，完成预算100%。</w:t>
      </w:r>
    </w:p>
    <w:p w:rsidR="003426C2" w:rsidRPr="00176625" w:rsidRDefault="00176625">
      <w:pPr>
        <w:spacing w:line="580" w:lineRule="exact"/>
        <w:ind w:firstLineChars="200" w:firstLine="643"/>
        <w:rPr>
          <w:rFonts w:ascii="仿宋_GB2312" w:eastAsia="仿宋_GB2312"/>
          <w:color w:val="000000"/>
          <w:sz w:val="32"/>
          <w:szCs w:val="32"/>
        </w:rPr>
      </w:pPr>
      <w:r w:rsidRPr="00176625">
        <w:rPr>
          <w:rStyle w:val="a7"/>
          <w:rFonts w:ascii="仿宋_GB2312" w:eastAsia="仿宋_GB2312"/>
          <w:color w:val="000000"/>
          <w:sz w:val="32"/>
          <w:szCs w:val="32"/>
        </w:rPr>
        <w:t>6</w:t>
      </w:r>
      <w:r w:rsidRPr="00176625">
        <w:rPr>
          <w:rStyle w:val="a7"/>
          <w:rFonts w:ascii="仿宋_GB2312" w:eastAsia="仿宋_GB2312" w:hint="eastAsia"/>
          <w:color w:val="000000"/>
          <w:sz w:val="32"/>
          <w:szCs w:val="32"/>
        </w:rPr>
        <w:t>.社会保障和就业（类）行政事业单位离退休（款）机关事业单位基本养老保险缴费支出（项）:</w:t>
      </w:r>
      <w:r w:rsidRPr="00176625">
        <w:rPr>
          <w:rFonts w:ascii="仿宋_GB2312" w:eastAsia="仿宋_GB2312" w:hint="eastAsia"/>
          <w:color w:val="000000"/>
          <w:sz w:val="32"/>
          <w:szCs w:val="32"/>
        </w:rPr>
        <w:t>支出决算数为</w:t>
      </w:r>
      <w:r w:rsidRPr="00176625">
        <w:rPr>
          <w:rFonts w:ascii="仿宋_GB2312" w:eastAsia="仿宋_GB2312"/>
          <w:color w:val="000000"/>
          <w:sz w:val="32"/>
          <w:szCs w:val="32"/>
        </w:rPr>
        <w:t>85.11</w:t>
      </w:r>
      <w:r w:rsidRPr="00176625">
        <w:rPr>
          <w:rFonts w:ascii="仿宋_GB2312" w:eastAsia="仿宋_GB2312" w:hint="eastAsia"/>
          <w:color w:val="000000"/>
          <w:sz w:val="32"/>
          <w:szCs w:val="32"/>
        </w:rPr>
        <w:t>万元，完成预算</w:t>
      </w:r>
      <w:r w:rsidRPr="00176625">
        <w:rPr>
          <w:rFonts w:ascii="仿宋_GB2312" w:eastAsia="仿宋_GB2312"/>
          <w:color w:val="000000"/>
          <w:sz w:val="32"/>
          <w:szCs w:val="32"/>
        </w:rPr>
        <w:t>100</w:t>
      </w:r>
      <w:r w:rsidRPr="00176625">
        <w:rPr>
          <w:rFonts w:ascii="仿宋_GB2312" w:eastAsia="仿宋_GB2312" w:hint="eastAsia"/>
          <w:color w:val="000000"/>
          <w:sz w:val="32"/>
          <w:szCs w:val="32"/>
        </w:rPr>
        <w:t>%。</w:t>
      </w:r>
    </w:p>
    <w:p w:rsidR="003426C2" w:rsidRPr="00176625" w:rsidRDefault="00176625">
      <w:pPr>
        <w:spacing w:line="580" w:lineRule="exact"/>
        <w:ind w:firstLineChars="200" w:firstLine="643"/>
        <w:rPr>
          <w:rFonts w:ascii="仿宋_GB2312" w:eastAsia="仿宋_GB2312"/>
          <w:color w:val="000000"/>
          <w:sz w:val="32"/>
          <w:szCs w:val="32"/>
        </w:rPr>
      </w:pPr>
      <w:r w:rsidRPr="00176625">
        <w:rPr>
          <w:rStyle w:val="a7"/>
          <w:rFonts w:ascii="仿宋_GB2312" w:eastAsia="仿宋_GB2312" w:hint="eastAsia"/>
          <w:color w:val="000000"/>
          <w:sz w:val="32"/>
          <w:szCs w:val="32"/>
        </w:rPr>
        <w:t>7.社会保障和就业（类）行政事业单位离退休（款）机关事业单位职业年金缴费支出（项）:</w:t>
      </w:r>
      <w:r w:rsidRPr="00176625">
        <w:rPr>
          <w:rFonts w:ascii="仿宋_GB2312" w:eastAsia="仿宋_GB2312" w:hint="eastAsia"/>
          <w:color w:val="000000"/>
          <w:sz w:val="32"/>
          <w:szCs w:val="32"/>
        </w:rPr>
        <w:t>支出决算数为</w:t>
      </w:r>
      <w:r w:rsidRPr="00176625">
        <w:rPr>
          <w:rFonts w:ascii="仿宋_GB2312" w:eastAsia="仿宋_GB2312"/>
          <w:color w:val="000000"/>
          <w:sz w:val="32"/>
          <w:szCs w:val="32"/>
        </w:rPr>
        <w:t>13.23</w:t>
      </w:r>
      <w:r w:rsidRPr="00176625">
        <w:rPr>
          <w:rFonts w:ascii="仿宋_GB2312" w:eastAsia="仿宋_GB2312" w:hint="eastAsia"/>
          <w:color w:val="000000"/>
          <w:sz w:val="32"/>
          <w:szCs w:val="32"/>
        </w:rPr>
        <w:t>万元，完成预算53.71%。</w:t>
      </w:r>
    </w:p>
    <w:p w:rsidR="003426C2" w:rsidRPr="00176625" w:rsidRDefault="00176625">
      <w:pPr>
        <w:spacing w:line="580" w:lineRule="exact"/>
        <w:ind w:firstLineChars="200" w:firstLine="643"/>
        <w:rPr>
          <w:rFonts w:ascii="仿宋_GB2312" w:eastAsia="仿宋_GB2312"/>
          <w:color w:val="000000" w:themeColor="text1"/>
          <w:sz w:val="32"/>
          <w:szCs w:val="32"/>
        </w:rPr>
      </w:pPr>
      <w:r w:rsidRPr="00176625">
        <w:rPr>
          <w:rStyle w:val="a7"/>
          <w:rFonts w:ascii="仿宋_GB2312" w:eastAsia="仿宋_GB2312"/>
          <w:color w:val="000000" w:themeColor="text1"/>
          <w:sz w:val="32"/>
          <w:szCs w:val="32"/>
        </w:rPr>
        <w:t>8</w:t>
      </w:r>
      <w:r w:rsidRPr="00176625">
        <w:rPr>
          <w:rStyle w:val="a7"/>
          <w:rFonts w:ascii="仿宋_GB2312" w:eastAsia="仿宋_GB2312" w:hint="eastAsia"/>
          <w:color w:val="000000" w:themeColor="text1"/>
          <w:sz w:val="32"/>
          <w:szCs w:val="32"/>
        </w:rPr>
        <w:t>.社会保障和就业（类）抚恤（款）死亡抚恤（项）：支出决算数为</w:t>
      </w:r>
      <w:r w:rsidRPr="00176625">
        <w:rPr>
          <w:rStyle w:val="a7"/>
          <w:rFonts w:ascii="仿宋_GB2312" w:eastAsia="仿宋_GB2312"/>
          <w:color w:val="000000" w:themeColor="text1"/>
          <w:sz w:val="32"/>
          <w:szCs w:val="32"/>
        </w:rPr>
        <w:t>39.10</w:t>
      </w:r>
      <w:r w:rsidRPr="00176625">
        <w:rPr>
          <w:rStyle w:val="a7"/>
          <w:rFonts w:ascii="仿宋_GB2312" w:eastAsia="仿宋_GB2312" w:hint="eastAsia"/>
          <w:color w:val="000000" w:themeColor="text1"/>
          <w:sz w:val="32"/>
          <w:szCs w:val="32"/>
        </w:rPr>
        <w:t>万元，完成预算</w:t>
      </w:r>
      <w:r w:rsidRPr="00176625">
        <w:rPr>
          <w:rStyle w:val="a7"/>
          <w:rFonts w:ascii="仿宋_GB2312" w:eastAsia="仿宋_GB2312"/>
          <w:color w:val="000000" w:themeColor="text1"/>
          <w:sz w:val="32"/>
          <w:szCs w:val="32"/>
        </w:rPr>
        <w:t>100</w:t>
      </w:r>
      <w:r w:rsidRPr="00176625">
        <w:rPr>
          <w:rStyle w:val="a7"/>
          <w:rFonts w:ascii="仿宋_GB2312" w:eastAsia="仿宋_GB2312" w:hint="eastAsia"/>
          <w:color w:val="000000" w:themeColor="text1"/>
          <w:sz w:val="32"/>
          <w:szCs w:val="32"/>
        </w:rPr>
        <w:t>%。</w:t>
      </w:r>
    </w:p>
    <w:p w:rsidR="003426C2" w:rsidRPr="00176625" w:rsidRDefault="00176625">
      <w:pPr>
        <w:spacing w:line="580" w:lineRule="exact"/>
        <w:ind w:firstLineChars="200" w:firstLine="643"/>
        <w:rPr>
          <w:rFonts w:ascii="仿宋_GB2312" w:eastAsia="仿宋_GB2312"/>
          <w:color w:val="000000" w:themeColor="text1"/>
          <w:sz w:val="32"/>
          <w:szCs w:val="32"/>
        </w:rPr>
      </w:pPr>
      <w:r w:rsidRPr="00176625">
        <w:rPr>
          <w:rStyle w:val="a7"/>
          <w:rFonts w:ascii="仿宋_GB2312" w:eastAsia="仿宋_GB2312"/>
          <w:color w:val="000000" w:themeColor="text1"/>
          <w:sz w:val="32"/>
          <w:szCs w:val="32"/>
        </w:rPr>
        <w:t>9</w:t>
      </w:r>
      <w:r w:rsidRPr="00176625">
        <w:rPr>
          <w:rStyle w:val="a7"/>
          <w:rFonts w:ascii="仿宋_GB2312" w:eastAsia="仿宋_GB2312" w:hint="eastAsia"/>
          <w:color w:val="000000" w:themeColor="text1"/>
          <w:sz w:val="32"/>
          <w:szCs w:val="32"/>
        </w:rPr>
        <w:t>.卫生健康（类）行政</w:t>
      </w:r>
      <w:r w:rsidRPr="00176625">
        <w:rPr>
          <w:rStyle w:val="a7"/>
          <w:rFonts w:ascii="仿宋_GB2312" w:eastAsia="仿宋_GB2312"/>
          <w:color w:val="000000" w:themeColor="text1"/>
          <w:sz w:val="32"/>
          <w:szCs w:val="32"/>
        </w:rPr>
        <w:t>事业单位医疗</w:t>
      </w:r>
      <w:r w:rsidRPr="00176625">
        <w:rPr>
          <w:rStyle w:val="a7"/>
          <w:rFonts w:ascii="仿宋_GB2312" w:eastAsia="仿宋_GB2312" w:hint="eastAsia"/>
          <w:color w:val="000000" w:themeColor="text1"/>
          <w:sz w:val="32"/>
          <w:szCs w:val="32"/>
        </w:rPr>
        <w:t>（款）行政单位医疗（项）:</w:t>
      </w:r>
      <w:r w:rsidRPr="00176625">
        <w:rPr>
          <w:rFonts w:ascii="仿宋_GB2312" w:eastAsia="仿宋_GB2312" w:hint="eastAsia"/>
          <w:color w:val="000000" w:themeColor="text1"/>
          <w:sz w:val="32"/>
          <w:szCs w:val="32"/>
        </w:rPr>
        <w:t>支出决算数为5</w:t>
      </w:r>
      <w:r w:rsidRPr="00176625">
        <w:rPr>
          <w:rFonts w:ascii="仿宋_GB2312" w:eastAsia="仿宋_GB2312"/>
          <w:color w:val="000000" w:themeColor="text1"/>
          <w:sz w:val="32"/>
          <w:szCs w:val="32"/>
        </w:rPr>
        <w:t>1</w:t>
      </w:r>
      <w:r w:rsidRPr="00176625">
        <w:rPr>
          <w:rFonts w:ascii="仿宋_GB2312" w:eastAsia="仿宋_GB2312" w:hint="eastAsia"/>
          <w:color w:val="000000" w:themeColor="text1"/>
          <w:sz w:val="32"/>
          <w:szCs w:val="32"/>
        </w:rPr>
        <w:t>.09万元，完成预算</w:t>
      </w:r>
      <w:r w:rsidRPr="00176625">
        <w:rPr>
          <w:rFonts w:ascii="仿宋_GB2312" w:eastAsia="仿宋_GB2312"/>
          <w:color w:val="000000" w:themeColor="text1"/>
          <w:sz w:val="32"/>
          <w:szCs w:val="32"/>
        </w:rPr>
        <w:t>100</w:t>
      </w:r>
      <w:r w:rsidRPr="00176625">
        <w:rPr>
          <w:rFonts w:ascii="仿宋_GB2312" w:eastAsia="仿宋_GB2312" w:hint="eastAsia"/>
          <w:color w:val="000000" w:themeColor="text1"/>
          <w:sz w:val="32"/>
          <w:szCs w:val="32"/>
        </w:rPr>
        <w:t>%。</w:t>
      </w:r>
    </w:p>
    <w:p w:rsidR="003426C2" w:rsidRDefault="00176625">
      <w:pPr>
        <w:spacing w:line="580" w:lineRule="exact"/>
        <w:ind w:firstLineChars="200" w:firstLine="643"/>
        <w:rPr>
          <w:rFonts w:ascii="仿宋_GB2312" w:eastAsia="仿宋_GB2312"/>
          <w:color w:val="000000"/>
          <w:sz w:val="32"/>
          <w:szCs w:val="32"/>
        </w:rPr>
      </w:pPr>
      <w:r w:rsidRPr="00176625">
        <w:rPr>
          <w:rStyle w:val="a7"/>
          <w:rFonts w:ascii="仿宋_GB2312" w:eastAsia="仿宋_GB2312"/>
          <w:color w:val="000000"/>
          <w:sz w:val="32"/>
          <w:szCs w:val="32"/>
        </w:rPr>
        <w:t>10.</w:t>
      </w:r>
      <w:r w:rsidRPr="00176625">
        <w:rPr>
          <w:rStyle w:val="a7"/>
          <w:rFonts w:ascii="仿宋_GB2312" w:eastAsia="仿宋_GB2312" w:hint="eastAsia"/>
          <w:color w:val="000000"/>
          <w:sz w:val="32"/>
          <w:szCs w:val="32"/>
        </w:rPr>
        <w:t>住房保障（类）住房改革支出（款）住房公积金（项）：</w:t>
      </w:r>
      <w:r w:rsidRPr="00176625">
        <w:rPr>
          <w:rFonts w:ascii="仿宋_GB2312" w:eastAsia="仿宋_GB2312" w:hint="eastAsia"/>
          <w:color w:val="000000"/>
          <w:sz w:val="32"/>
          <w:szCs w:val="32"/>
        </w:rPr>
        <w:t>支出决算数为</w:t>
      </w:r>
      <w:r w:rsidRPr="00176625">
        <w:rPr>
          <w:rFonts w:ascii="仿宋_GB2312" w:eastAsia="仿宋_GB2312"/>
          <w:color w:val="000000"/>
          <w:sz w:val="32"/>
          <w:szCs w:val="32"/>
        </w:rPr>
        <w:t>220.8</w:t>
      </w:r>
      <w:r w:rsidRPr="00176625">
        <w:rPr>
          <w:rFonts w:ascii="仿宋_GB2312" w:eastAsia="仿宋_GB2312" w:hint="eastAsia"/>
          <w:color w:val="000000"/>
          <w:sz w:val="32"/>
          <w:szCs w:val="32"/>
        </w:rPr>
        <w:t>万元，完成预算</w:t>
      </w:r>
      <w:r w:rsidR="00714006">
        <w:rPr>
          <w:rFonts w:ascii="仿宋_GB2312" w:eastAsia="仿宋_GB2312"/>
          <w:color w:val="000000"/>
          <w:sz w:val="32"/>
          <w:szCs w:val="32"/>
        </w:rPr>
        <w:t>99.78</w:t>
      </w:r>
      <w:r w:rsidRPr="00176625">
        <w:rPr>
          <w:rFonts w:ascii="仿宋_GB2312" w:eastAsia="仿宋_GB2312" w:hint="eastAsia"/>
          <w:color w:val="000000"/>
          <w:sz w:val="32"/>
          <w:szCs w:val="32"/>
        </w:rPr>
        <w:t>%</w:t>
      </w:r>
      <w:r w:rsidRPr="00176625">
        <w:rPr>
          <w:rFonts w:ascii="仿宋_GB2312" w:eastAsia="仿宋_GB2312"/>
          <w:color w:val="000000"/>
          <w:sz w:val="32"/>
          <w:szCs w:val="32"/>
        </w:rPr>
        <w:t>。</w:t>
      </w:r>
      <w:r w:rsidR="00714006" w:rsidRPr="00BB5307">
        <w:rPr>
          <w:rFonts w:ascii="仿宋_GB2312" w:eastAsia="仿宋_GB2312" w:hint="eastAsia"/>
          <w:color w:val="000000"/>
          <w:sz w:val="32"/>
          <w:szCs w:val="32"/>
        </w:rPr>
        <w:t>决算数</w:t>
      </w:r>
      <w:r w:rsidR="00714006">
        <w:rPr>
          <w:rFonts w:ascii="仿宋_GB2312" w:eastAsia="仿宋_GB2312" w:hint="eastAsia"/>
          <w:color w:val="000000"/>
          <w:sz w:val="32"/>
          <w:szCs w:val="32"/>
        </w:rPr>
        <w:t>小于</w:t>
      </w:r>
      <w:r w:rsidR="001C5DFE">
        <w:rPr>
          <w:rFonts w:ascii="仿宋_GB2312" w:eastAsia="仿宋_GB2312" w:hint="eastAsia"/>
          <w:color w:val="000000"/>
          <w:sz w:val="32"/>
          <w:szCs w:val="32"/>
        </w:rPr>
        <w:t>预算数的主要原因</w:t>
      </w:r>
      <w:r w:rsidR="00714006" w:rsidRPr="00BB5307">
        <w:rPr>
          <w:rFonts w:ascii="仿宋_GB2312" w:eastAsia="仿宋_GB2312"/>
          <w:color w:val="000000"/>
          <w:sz w:val="32"/>
          <w:szCs w:val="32"/>
        </w:rPr>
        <w:t>部分</w:t>
      </w:r>
      <w:r w:rsidR="001C5DFE">
        <w:rPr>
          <w:rFonts w:ascii="仿宋_GB2312" w:eastAsia="仿宋_GB2312" w:hint="eastAsia"/>
          <w:color w:val="000000"/>
          <w:sz w:val="32"/>
          <w:szCs w:val="32"/>
        </w:rPr>
        <w:t>项目经费</w:t>
      </w:r>
      <w:r w:rsidR="001C5DFE">
        <w:rPr>
          <w:rFonts w:ascii="仿宋_GB2312" w:eastAsia="仿宋_GB2312"/>
          <w:color w:val="000000"/>
          <w:sz w:val="32"/>
          <w:szCs w:val="32"/>
        </w:rPr>
        <w:t>未结算</w:t>
      </w:r>
      <w:r w:rsidR="00714006" w:rsidRPr="00BB5307">
        <w:rPr>
          <w:rStyle w:val="a7"/>
          <w:rFonts w:ascii="仿宋" w:eastAsia="仿宋" w:hAnsi="仿宋" w:hint="eastAsia"/>
          <w:b w:val="0"/>
          <w:bCs/>
          <w:color w:val="000000"/>
          <w:sz w:val="32"/>
          <w:szCs w:val="32"/>
        </w:rPr>
        <w:t>。</w:t>
      </w:r>
    </w:p>
    <w:p w:rsidR="003426C2" w:rsidRDefault="00176625">
      <w:pPr>
        <w:tabs>
          <w:tab w:val="right" w:pos="8306"/>
        </w:tabs>
        <w:spacing w:line="600" w:lineRule="exact"/>
        <w:ind w:firstLine="640"/>
        <w:outlineLvl w:val="1"/>
        <w:rPr>
          <w:rStyle w:val="2Char"/>
        </w:rPr>
      </w:pPr>
      <w:bookmarkStart w:id="90" w:name="_Toc15396608"/>
      <w:bookmarkStart w:id="91" w:name="_Toc15377214"/>
      <w:bookmarkStart w:id="92" w:name="_Toc20711"/>
      <w:bookmarkStart w:id="93" w:name="_Toc51929119"/>
      <w:r>
        <w:rPr>
          <w:rFonts w:ascii="黑体" w:eastAsia="黑体" w:hint="eastAsia"/>
          <w:color w:val="000000"/>
          <w:sz w:val="32"/>
          <w:szCs w:val="32"/>
        </w:rPr>
        <w:lastRenderedPageBreak/>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90"/>
      <w:bookmarkEnd w:id="91"/>
      <w:bookmarkEnd w:id="92"/>
      <w:bookmarkEnd w:id="93"/>
      <w:r>
        <w:rPr>
          <w:rStyle w:val="2Char"/>
          <w:rFonts w:ascii="黑体" w:eastAsia="黑体" w:hAnsi="黑体"/>
          <w:b w:val="0"/>
        </w:rPr>
        <w:tab/>
      </w:r>
    </w:p>
    <w:p w:rsidR="003426C2" w:rsidRDefault="00176625">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Pr>
          <w:rFonts w:ascii="仿宋" w:eastAsia="仿宋" w:hAnsi="仿宋"/>
          <w:color w:val="000000"/>
          <w:sz w:val="32"/>
          <w:szCs w:val="32"/>
        </w:rPr>
        <w:t>1486.38</w:t>
      </w:r>
      <w:r>
        <w:rPr>
          <w:rFonts w:ascii="仿宋" w:eastAsia="仿宋" w:hAnsi="仿宋" w:hint="eastAsia"/>
          <w:color w:val="000000"/>
          <w:sz w:val="32"/>
          <w:szCs w:val="32"/>
        </w:rPr>
        <w:t>万元，其中：</w:t>
      </w:r>
    </w:p>
    <w:p w:rsidR="003426C2" w:rsidRDefault="00176625">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color w:val="000000"/>
          <w:sz w:val="32"/>
          <w:szCs w:val="32"/>
        </w:rPr>
        <w:t>1244.87</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Pr>
          <w:rFonts w:ascii="仿宋" w:eastAsia="仿宋" w:hAnsi="仿宋"/>
          <w:color w:val="000000"/>
          <w:sz w:val="32"/>
          <w:szCs w:val="32"/>
        </w:rPr>
        <w:t>241.5</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等。</w:t>
      </w:r>
    </w:p>
    <w:p w:rsidR="003426C2" w:rsidRDefault="00176625">
      <w:pPr>
        <w:spacing w:line="600" w:lineRule="exact"/>
        <w:ind w:firstLine="640"/>
        <w:outlineLvl w:val="1"/>
        <w:rPr>
          <w:rStyle w:val="2Char"/>
          <w:rFonts w:ascii="黑体" w:eastAsia="黑体" w:hAnsi="黑体"/>
          <w:b w:val="0"/>
        </w:rPr>
      </w:pPr>
      <w:bookmarkStart w:id="94" w:name="_Toc15377215"/>
      <w:bookmarkStart w:id="95" w:name="_Toc15396609"/>
      <w:bookmarkStart w:id="96" w:name="_Toc5711"/>
      <w:bookmarkStart w:id="97" w:name="_Toc51929120"/>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94"/>
      <w:bookmarkEnd w:id="95"/>
      <w:bookmarkEnd w:id="96"/>
      <w:bookmarkEnd w:id="97"/>
    </w:p>
    <w:p w:rsidR="003426C2" w:rsidRDefault="00176625">
      <w:pPr>
        <w:spacing w:line="600" w:lineRule="exact"/>
        <w:ind w:firstLine="640"/>
        <w:outlineLvl w:val="2"/>
        <w:rPr>
          <w:rFonts w:ascii="仿宋" w:eastAsia="仿宋" w:hAnsi="仿宋"/>
          <w:b/>
          <w:color w:val="000000"/>
          <w:sz w:val="32"/>
          <w:szCs w:val="32"/>
        </w:rPr>
      </w:pPr>
      <w:bookmarkStart w:id="98" w:name="_Toc15377216"/>
      <w:r>
        <w:rPr>
          <w:rFonts w:ascii="仿宋" w:eastAsia="仿宋" w:hAnsi="仿宋" w:hint="eastAsia"/>
          <w:b/>
          <w:color w:val="000000"/>
          <w:sz w:val="32"/>
          <w:szCs w:val="32"/>
        </w:rPr>
        <w:t>（一）“三公”经费财政拨款支出决算总体情况说明</w:t>
      </w:r>
      <w:bookmarkEnd w:id="98"/>
    </w:p>
    <w:p w:rsidR="003426C2" w:rsidRDefault="00176625">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Pr>
          <w:rFonts w:ascii="仿宋" w:eastAsia="仿宋" w:hAnsi="仿宋"/>
          <w:color w:val="000000"/>
          <w:sz w:val="32"/>
          <w:szCs w:val="32"/>
        </w:rPr>
        <w:t>31.74</w:t>
      </w:r>
      <w:r>
        <w:rPr>
          <w:rFonts w:ascii="仿宋" w:eastAsia="仿宋" w:hAnsi="仿宋" w:hint="eastAsia"/>
          <w:color w:val="000000"/>
          <w:sz w:val="32"/>
          <w:szCs w:val="32"/>
        </w:rPr>
        <w:t>万元，完成预算</w:t>
      </w:r>
      <w:r>
        <w:rPr>
          <w:rFonts w:ascii="仿宋" w:eastAsia="仿宋" w:hAnsi="仿宋"/>
          <w:color w:val="000000"/>
          <w:sz w:val="32"/>
          <w:szCs w:val="32"/>
        </w:rPr>
        <w:t>99.94%</w:t>
      </w:r>
      <w:r>
        <w:rPr>
          <w:rFonts w:ascii="仿宋" w:eastAsia="仿宋" w:hAnsi="仿宋" w:hint="eastAsia"/>
          <w:color w:val="000000"/>
          <w:sz w:val="32"/>
          <w:szCs w:val="32"/>
        </w:rPr>
        <w:t>，决算数与预算数基本持平。</w:t>
      </w:r>
    </w:p>
    <w:p w:rsidR="003426C2" w:rsidRDefault="00176625">
      <w:pPr>
        <w:spacing w:line="600" w:lineRule="exact"/>
        <w:ind w:firstLine="640"/>
        <w:outlineLvl w:val="2"/>
        <w:rPr>
          <w:rFonts w:ascii="仿宋" w:eastAsia="仿宋" w:hAnsi="仿宋"/>
          <w:b/>
          <w:color w:val="000000"/>
          <w:sz w:val="32"/>
          <w:szCs w:val="32"/>
        </w:rPr>
      </w:pPr>
      <w:bookmarkStart w:id="99" w:name="_Toc15377217"/>
      <w:r>
        <w:rPr>
          <w:rFonts w:ascii="仿宋" w:eastAsia="仿宋" w:hAnsi="仿宋" w:hint="eastAsia"/>
          <w:b/>
          <w:color w:val="000000"/>
          <w:sz w:val="32"/>
          <w:szCs w:val="32"/>
        </w:rPr>
        <w:t>（二）“三公”经费财政拨款支出决算具体情况说明</w:t>
      </w:r>
      <w:bookmarkEnd w:id="99"/>
    </w:p>
    <w:p w:rsidR="003426C2" w:rsidRDefault="00176625">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9年“三公”经费财政拨款支出决算中，无因公出国（境）费支出；公务用车购置及运行维护费支出决算</w:t>
      </w:r>
      <w:r>
        <w:rPr>
          <w:rFonts w:ascii="仿宋" w:eastAsia="仿宋" w:hAnsi="仿宋"/>
          <w:color w:val="000000"/>
          <w:sz w:val="32"/>
          <w:szCs w:val="32"/>
        </w:rPr>
        <w:t>15.97</w:t>
      </w:r>
      <w:r>
        <w:rPr>
          <w:rFonts w:ascii="仿宋" w:eastAsia="仿宋" w:hAnsi="仿宋" w:hint="eastAsia"/>
          <w:color w:val="000000"/>
          <w:sz w:val="32"/>
          <w:szCs w:val="32"/>
        </w:rPr>
        <w:t>万元，占</w:t>
      </w:r>
      <w:r>
        <w:rPr>
          <w:rFonts w:ascii="仿宋" w:eastAsia="仿宋" w:hAnsi="仿宋"/>
          <w:color w:val="000000"/>
          <w:sz w:val="32"/>
          <w:szCs w:val="32"/>
        </w:rPr>
        <w:t>50.32%</w:t>
      </w:r>
      <w:r>
        <w:rPr>
          <w:rFonts w:ascii="仿宋" w:eastAsia="仿宋" w:hAnsi="仿宋" w:hint="eastAsia"/>
          <w:color w:val="000000"/>
          <w:sz w:val="32"/>
          <w:szCs w:val="32"/>
        </w:rPr>
        <w:t>；公务接待费支出决算</w:t>
      </w:r>
      <w:r>
        <w:rPr>
          <w:rFonts w:ascii="仿宋" w:eastAsia="仿宋" w:hAnsi="仿宋"/>
          <w:color w:val="000000"/>
          <w:sz w:val="32"/>
          <w:szCs w:val="32"/>
        </w:rPr>
        <w:t>15.77</w:t>
      </w:r>
      <w:r>
        <w:rPr>
          <w:rFonts w:ascii="仿宋" w:eastAsia="仿宋" w:hAnsi="仿宋" w:hint="eastAsia"/>
          <w:color w:val="000000"/>
          <w:sz w:val="32"/>
          <w:szCs w:val="32"/>
        </w:rPr>
        <w:t>万元，占</w:t>
      </w:r>
      <w:r>
        <w:rPr>
          <w:rFonts w:ascii="仿宋" w:eastAsia="仿宋" w:hAnsi="仿宋"/>
          <w:color w:val="000000"/>
          <w:sz w:val="32"/>
          <w:szCs w:val="32"/>
        </w:rPr>
        <w:t>49.68%</w:t>
      </w:r>
      <w:r>
        <w:rPr>
          <w:rFonts w:ascii="仿宋" w:eastAsia="仿宋" w:hAnsi="仿宋" w:hint="eastAsia"/>
          <w:color w:val="000000"/>
          <w:sz w:val="32"/>
          <w:szCs w:val="32"/>
        </w:rPr>
        <w:t>。</w:t>
      </w:r>
    </w:p>
    <w:p w:rsidR="003426C2" w:rsidRDefault="0017662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无因公出国（境）经费支出</w:t>
      </w:r>
      <w:r>
        <w:rPr>
          <w:rFonts w:ascii="仿宋_GB2312" w:eastAsia="仿宋_GB2312" w:hint="eastAsia"/>
          <w:color w:val="000000"/>
          <w:sz w:val="32"/>
          <w:szCs w:val="32"/>
        </w:rPr>
        <w:t>。</w:t>
      </w:r>
    </w:p>
    <w:p w:rsidR="003426C2" w:rsidRDefault="0017662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lastRenderedPageBreak/>
        <w:t>2.</w:t>
      </w:r>
      <w:r>
        <w:rPr>
          <w:rFonts w:ascii="仿宋_GB2312" w:eastAsia="仿宋_GB2312" w:hint="eastAsia"/>
          <w:b/>
          <w:color w:val="000000"/>
          <w:sz w:val="32"/>
          <w:szCs w:val="32"/>
        </w:rPr>
        <w:t>公务用车购置及运行维护费支出</w:t>
      </w:r>
      <w:r>
        <w:rPr>
          <w:rFonts w:ascii="仿宋_GB2312" w:eastAsia="仿宋_GB2312"/>
          <w:color w:val="000000"/>
          <w:sz w:val="32"/>
          <w:szCs w:val="32"/>
        </w:rPr>
        <w:t>15.97</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99.94%</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公务用车购置及运行维护费支出决算与</w:t>
      </w:r>
      <w:r>
        <w:rPr>
          <w:rFonts w:ascii="仿宋_GB2312" w:eastAsia="仿宋_GB2312"/>
          <w:color w:val="000000"/>
          <w:sz w:val="32"/>
          <w:szCs w:val="32"/>
        </w:rPr>
        <w:t>201</w:t>
      </w:r>
      <w:r>
        <w:rPr>
          <w:rFonts w:ascii="仿宋_GB2312" w:eastAsia="仿宋_GB2312" w:hint="eastAsia"/>
          <w:color w:val="000000"/>
          <w:sz w:val="32"/>
          <w:szCs w:val="32"/>
        </w:rPr>
        <w:t>8年有</w:t>
      </w:r>
      <w:r>
        <w:rPr>
          <w:rFonts w:ascii="仿宋_GB2312" w:eastAsia="仿宋_GB2312"/>
          <w:color w:val="000000"/>
          <w:sz w:val="32"/>
          <w:szCs w:val="32"/>
        </w:rPr>
        <w:t>较小的下降。</w:t>
      </w:r>
    </w:p>
    <w:p w:rsidR="003426C2" w:rsidRDefault="00176625">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其中：无公务用车购置支出。公务用车运行维护费支出</w:t>
      </w:r>
      <w:r>
        <w:rPr>
          <w:rFonts w:ascii="仿宋_GB2312" w:eastAsia="仿宋_GB2312"/>
          <w:color w:val="000000"/>
          <w:sz w:val="32"/>
          <w:szCs w:val="32"/>
        </w:rPr>
        <w:t>15.97</w:t>
      </w:r>
      <w:r>
        <w:rPr>
          <w:rFonts w:ascii="仿宋_GB2312" w:eastAsia="仿宋_GB2312" w:hint="eastAsia"/>
          <w:color w:val="000000"/>
          <w:sz w:val="32"/>
          <w:szCs w:val="32"/>
        </w:rPr>
        <w:t>万元。主要用于完成各项</w:t>
      </w:r>
      <w:r>
        <w:rPr>
          <w:rFonts w:ascii="仿宋_GB2312" w:eastAsia="仿宋_GB2312"/>
          <w:color w:val="000000"/>
          <w:sz w:val="32"/>
          <w:szCs w:val="32"/>
        </w:rPr>
        <w:t>署</w:t>
      </w:r>
      <w:r>
        <w:rPr>
          <w:rFonts w:ascii="仿宋_GB2312" w:eastAsia="仿宋_GB2312" w:hint="eastAsia"/>
          <w:color w:val="000000"/>
          <w:sz w:val="32"/>
          <w:szCs w:val="32"/>
        </w:rPr>
        <w:t>、</w:t>
      </w:r>
      <w:r>
        <w:rPr>
          <w:rFonts w:ascii="仿宋_GB2312" w:eastAsia="仿宋_GB2312"/>
          <w:color w:val="000000"/>
          <w:sz w:val="32"/>
          <w:szCs w:val="32"/>
        </w:rPr>
        <w:t>省、市定审计项目以及向</w:t>
      </w:r>
      <w:r>
        <w:rPr>
          <w:rFonts w:ascii="仿宋_GB2312" w:eastAsia="仿宋_GB2312" w:hint="eastAsia"/>
          <w:color w:val="000000"/>
          <w:sz w:val="32"/>
          <w:szCs w:val="32"/>
        </w:rPr>
        <w:t>省厅</w:t>
      </w:r>
      <w:r>
        <w:rPr>
          <w:rFonts w:ascii="仿宋_GB2312" w:eastAsia="仿宋_GB2312"/>
          <w:color w:val="000000"/>
          <w:sz w:val="32"/>
          <w:szCs w:val="32"/>
        </w:rPr>
        <w:t>汇报工作，检查指导县区业务工作</w:t>
      </w:r>
      <w:r>
        <w:rPr>
          <w:rFonts w:ascii="仿宋_GB2312" w:eastAsia="仿宋_GB2312" w:hint="eastAsia"/>
          <w:color w:val="000000"/>
          <w:sz w:val="32"/>
          <w:szCs w:val="32"/>
        </w:rPr>
        <w:t>等所需的公务用车燃料费、维修费、过路过桥费、保险费等支出。</w:t>
      </w:r>
    </w:p>
    <w:p w:rsidR="003426C2" w:rsidRDefault="00176625">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color w:val="000000"/>
          <w:sz w:val="32"/>
          <w:szCs w:val="32"/>
        </w:rPr>
        <w:t>15.77</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Pr>
          <w:rStyle w:val="a7"/>
          <w:rFonts w:ascii="仿宋" w:eastAsia="仿宋" w:hAnsi="仿宋"/>
          <w:b w:val="0"/>
          <w:bCs/>
          <w:color w:val="000000"/>
          <w:sz w:val="32"/>
          <w:szCs w:val="32"/>
        </w:rPr>
        <w:t>99.94%</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8年有</w:t>
      </w:r>
      <w:r>
        <w:rPr>
          <w:rFonts w:ascii="仿宋_GB2312" w:eastAsia="仿宋_GB2312"/>
          <w:color w:val="000000"/>
          <w:sz w:val="32"/>
          <w:szCs w:val="32"/>
        </w:rPr>
        <w:t>较小的下降。</w:t>
      </w:r>
    </w:p>
    <w:p w:rsidR="003426C2" w:rsidRDefault="00176625">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color w:val="000000"/>
          <w:sz w:val="32"/>
          <w:szCs w:val="32"/>
        </w:rPr>
        <w:t>15.77</w:t>
      </w:r>
      <w:r>
        <w:rPr>
          <w:rFonts w:ascii="仿宋_GB2312" w:eastAsia="仿宋_GB2312" w:hint="eastAsia"/>
          <w:color w:val="000000"/>
          <w:sz w:val="32"/>
          <w:szCs w:val="32"/>
        </w:rPr>
        <w:t>万元，主要用于执行公务、开展业务活动开支的交通费、住宿费、用餐费等。国内公务接待</w:t>
      </w:r>
      <w:r>
        <w:rPr>
          <w:rFonts w:ascii="仿宋_GB2312" w:eastAsia="仿宋_GB2312"/>
          <w:color w:val="000000"/>
          <w:sz w:val="32"/>
          <w:szCs w:val="32"/>
        </w:rPr>
        <w:t>135</w:t>
      </w:r>
      <w:r>
        <w:rPr>
          <w:rFonts w:ascii="仿宋_GB2312" w:eastAsia="仿宋_GB2312" w:hint="eastAsia"/>
          <w:color w:val="000000"/>
          <w:sz w:val="32"/>
          <w:szCs w:val="32"/>
        </w:rPr>
        <w:t>批次，</w:t>
      </w:r>
      <w:r>
        <w:rPr>
          <w:rFonts w:ascii="仿宋_GB2312" w:eastAsia="仿宋_GB2312"/>
          <w:color w:val="000000"/>
          <w:sz w:val="32"/>
          <w:szCs w:val="32"/>
        </w:rPr>
        <w:t>415</w:t>
      </w:r>
      <w:r>
        <w:rPr>
          <w:rFonts w:ascii="仿宋_GB2312" w:eastAsia="仿宋_GB2312" w:hint="eastAsia"/>
          <w:color w:val="000000"/>
          <w:sz w:val="32"/>
          <w:szCs w:val="32"/>
        </w:rPr>
        <w:t>人次，共计支出</w:t>
      </w:r>
      <w:r>
        <w:rPr>
          <w:rFonts w:ascii="仿宋_GB2312" w:eastAsia="仿宋_GB2312"/>
          <w:color w:val="000000"/>
          <w:sz w:val="32"/>
          <w:szCs w:val="32"/>
        </w:rPr>
        <w:t>15.77</w:t>
      </w:r>
      <w:r>
        <w:rPr>
          <w:rFonts w:ascii="仿宋_GB2312" w:eastAsia="仿宋_GB2312" w:hint="eastAsia"/>
          <w:color w:val="000000"/>
          <w:sz w:val="32"/>
          <w:szCs w:val="32"/>
        </w:rPr>
        <w:t>万元，具体内容</w:t>
      </w:r>
      <w:r w:rsidR="00D83943">
        <w:rPr>
          <w:rFonts w:ascii="仿宋_GB2312" w:eastAsia="仿宋_GB2312" w:hint="eastAsia"/>
          <w:color w:val="000000"/>
          <w:sz w:val="32"/>
          <w:szCs w:val="32"/>
        </w:rPr>
        <w:t>主要</w:t>
      </w:r>
      <w:r>
        <w:rPr>
          <w:rFonts w:ascii="仿宋_GB2312" w:eastAsia="仿宋_GB2312" w:hint="eastAsia"/>
          <w:color w:val="000000"/>
          <w:sz w:val="32"/>
          <w:szCs w:val="32"/>
        </w:rPr>
        <w:t>包括：</w:t>
      </w:r>
      <w:r w:rsidR="00D83943">
        <w:rPr>
          <w:rFonts w:ascii="仿宋_GB2312" w:eastAsia="仿宋_GB2312" w:hint="eastAsia"/>
          <w:color w:val="000000"/>
          <w:sz w:val="32"/>
          <w:szCs w:val="32"/>
        </w:rPr>
        <w:t>湖北省</w:t>
      </w:r>
      <w:r w:rsidR="00D83943">
        <w:rPr>
          <w:rFonts w:ascii="仿宋_GB2312" w:eastAsia="仿宋_GB2312"/>
          <w:color w:val="000000"/>
          <w:sz w:val="32"/>
          <w:szCs w:val="32"/>
        </w:rPr>
        <w:t>十堰市审计局一行来</w:t>
      </w:r>
      <w:proofErr w:type="gramStart"/>
      <w:r w:rsidR="00D83943">
        <w:rPr>
          <w:rFonts w:ascii="仿宋_GB2312" w:eastAsia="仿宋_GB2312"/>
          <w:color w:val="000000"/>
          <w:sz w:val="32"/>
          <w:szCs w:val="32"/>
        </w:rPr>
        <w:t>广考察</w:t>
      </w:r>
      <w:proofErr w:type="gramEnd"/>
      <w:r w:rsidR="00D83943">
        <w:rPr>
          <w:rFonts w:ascii="仿宋_GB2312" w:eastAsia="仿宋_GB2312"/>
          <w:color w:val="000000"/>
          <w:sz w:val="32"/>
          <w:szCs w:val="32"/>
        </w:rPr>
        <w:t>学习接待</w:t>
      </w:r>
      <w:r w:rsidR="00D83943">
        <w:rPr>
          <w:rFonts w:ascii="仿宋_GB2312" w:eastAsia="仿宋_GB2312" w:hint="eastAsia"/>
          <w:color w:val="000000"/>
          <w:sz w:val="32"/>
          <w:szCs w:val="32"/>
        </w:rPr>
        <w:t>、达州及省厅来广调研接待、审计署</w:t>
      </w:r>
      <w:r w:rsidR="00D83943">
        <w:rPr>
          <w:rFonts w:ascii="仿宋_GB2312" w:eastAsia="仿宋_GB2312"/>
          <w:color w:val="000000"/>
          <w:sz w:val="32"/>
          <w:szCs w:val="32"/>
        </w:rPr>
        <w:t>资环司来广调研</w:t>
      </w:r>
      <w:r w:rsidR="00956180">
        <w:rPr>
          <w:rFonts w:ascii="仿宋_GB2312" w:eastAsia="仿宋_GB2312" w:hint="eastAsia"/>
          <w:color w:val="000000"/>
          <w:sz w:val="32"/>
          <w:szCs w:val="32"/>
        </w:rPr>
        <w:t>接待等</w:t>
      </w:r>
      <w:r w:rsidR="00D83943">
        <w:rPr>
          <w:rFonts w:ascii="仿宋_GB2312" w:eastAsia="仿宋_GB2312" w:hint="eastAsia"/>
          <w:color w:val="000000"/>
          <w:sz w:val="32"/>
          <w:szCs w:val="32"/>
        </w:rPr>
        <w:t>。全年外事接待</w:t>
      </w:r>
      <w:r w:rsidR="004F638F">
        <w:rPr>
          <w:rFonts w:ascii="仿宋_GB2312" w:eastAsia="仿宋_GB2312" w:hint="eastAsia"/>
          <w:color w:val="000000"/>
          <w:sz w:val="32"/>
          <w:szCs w:val="32"/>
        </w:rPr>
        <w:t>0万元</w:t>
      </w:r>
      <w:r w:rsidR="004F638F">
        <w:rPr>
          <w:rFonts w:ascii="仿宋_GB2312" w:eastAsia="仿宋_GB2312"/>
          <w:color w:val="000000"/>
          <w:sz w:val="32"/>
          <w:szCs w:val="32"/>
        </w:rPr>
        <w:t>。</w:t>
      </w:r>
    </w:p>
    <w:p w:rsidR="003426C2" w:rsidRDefault="00176625">
      <w:pPr>
        <w:spacing w:line="600" w:lineRule="exact"/>
        <w:ind w:firstLine="640"/>
        <w:outlineLvl w:val="1"/>
        <w:rPr>
          <w:rStyle w:val="2Char"/>
          <w:rFonts w:ascii="黑体" w:eastAsia="黑体" w:hAnsi="黑体"/>
        </w:rPr>
      </w:pPr>
      <w:bookmarkStart w:id="100" w:name="_Toc15377218"/>
      <w:bookmarkStart w:id="101" w:name="_Toc15396610"/>
      <w:bookmarkStart w:id="102" w:name="_Toc13981"/>
      <w:bookmarkStart w:id="103" w:name="_Toc51929121"/>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100"/>
      <w:bookmarkEnd w:id="101"/>
      <w:bookmarkEnd w:id="102"/>
      <w:bookmarkEnd w:id="103"/>
    </w:p>
    <w:p w:rsidR="003426C2" w:rsidRDefault="00176625">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Pr>
          <w:rFonts w:ascii="仿宋_GB2312" w:eastAsia="仿宋_GB2312"/>
          <w:color w:val="000000"/>
          <w:sz w:val="32"/>
          <w:szCs w:val="32"/>
        </w:rPr>
        <w:t>278.2</w:t>
      </w:r>
      <w:r>
        <w:rPr>
          <w:rFonts w:ascii="仿宋_GB2312" w:eastAsia="仿宋_GB2312" w:hint="eastAsia"/>
          <w:color w:val="000000"/>
          <w:sz w:val="32"/>
          <w:szCs w:val="32"/>
        </w:rPr>
        <w:t>万元,</w:t>
      </w:r>
      <w:r>
        <w:rPr>
          <w:rFonts w:ascii="仿宋" w:eastAsia="仿宋" w:hAnsi="仿宋" w:hint="eastAsia"/>
          <w:color w:val="000000"/>
          <w:sz w:val="32"/>
          <w:szCs w:val="32"/>
        </w:rPr>
        <w:t xml:space="preserve"> 完成预算100</w:t>
      </w:r>
      <w:r>
        <w:rPr>
          <w:rFonts w:ascii="仿宋" w:eastAsia="仿宋" w:hAnsi="仿宋"/>
          <w:color w:val="000000"/>
          <w:sz w:val="32"/>
          <w:szCs w:val="32"/>
        </w:rPr>
        <w:t>%</w:t>
      </w:r>
      <w:r>
        <w:rPr>
          <w:rFonts w:ascii="仿宋_GB2312" w:eastAsia="仿宋_GB2312" w:hint="eastAsia"/>
          <w:color w:val="000000"/>
          <w:sz w:val="32"/>
          <w:szCs w:val="32"/>
        </w:rPr>
        <w:t>。</w:t>
      </w:r>
    </w:p>
    <w:p w:rsidR="003426C2" w:rsidRDefault="00176625">
      <w:pPr>
        <w:numPr>
          <w:ilvl w:val="0"/>
          <w:numId w:val="3"/>
        </w:numPr>
        <w:spacing w:line="600" w:lineRule="exact"/>
        <w:ind w:firstLine="640"/>
        <w:outlineLvl w:val="1"/>
        <w:rPr>
          <w:rStyle w:val="2Char"/>
          <w:rFonts w:ascii="黑体" w:eastAsia="黑体" w:hAnsi="黑体"/>
          <w:b w:val="0"/>
        </w:rPr>
      </w:pPr>
      <w:bookmarkStart w:id="104" w:name="_Toc15377219"/>
      <w:bookmarkStart w:id="105" w:name="_Toc15396611"/>
      <w:bookmarkStart w:id="106" w:name="_Toc22551"/>
      <w:bookmarkStart w:id="107" w:name="_Toc51929122"/>
      <w:r>
        <w:rPr>
          <w:rStyle w:val="2Char"/>
          <w:rFonts w:ascii="黑体" w:eastAsia="黑体" w:hAnsi="黑体" w:hint="eastAsia"/>
          <w:b w:val="0"/>
        </w:rPr>
        <w:t>国有资本经营预算支出决算情况说明</w:t>
      </w:r>
      <w:bookmarkEnd w:id="104"/>
      <w:bookmarkEnd w:id="105"/>
      <w:bookmarkEnd w:id="106"/>
      <w:bookmarkEnd w:id="107"/>
    </w:p>
    <w:p w:rsidR="003426C2" w:rsidRDefault="00176625">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9年无国有资本经营预算拨款支出。</w:t>
      </w:r>
    </w:p>
    <w:p w:rsidR="003426C2" w:rsidRDefault="00176625">
      <w:pPr>
        <w:spacing w:line="600" w:lineRule="exact"/>
        <w:ind w:firstLineChars="250" w:firstLine="800"/>
        <w:outlineLvl w:val="1"/>
        <w:rPr>
          <w:rStyle w:val="2Char"/>
          <w:rFonts w:ascii="黑体" w:eastAsia="黑体" w:hAnsi="黑体"/>
        </w:rPr>
      </w:pPr>
      <w:bookmarkStart w:id="108" w:name="_Toc15377221"/>
      <w:bookmarkStart w:id="109" w:name="_Toc15396612"/>
      <w:bookmarkStart w:id="110" w:name="_Toc12463"/>
      <w:bookmarkStart w:id="111" w:name="_Toc51929123"/>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108"/>
      <w:bookmarkEnd w:id="109"/>
      <w:bookmarkEnd w:id="110"/>
      <w:bookmarkEnd w:id="111"/>
    </w:p>
    <w:p w:rsidR="003426C2" w:rsidRDefault="00176625">
      <w:pPr>
        <w:spacing w:line="600" w:lineRule="exact"/>
        <w:ind w:firstLineChars="200" w:firstLine="643"/>
        <w:outlineLvl w:val="2"/>
        <w:rPr>
          <w:rFonts w:ascii="仿宋" w:eastAsia="仿宋" w:hAnsi="仿宋"/>
          <w:color w:val="000000"/>
          <w:sz w:val="32"/>
          <w:szCs w:val="32"/>
        </w:rPr>
      </w:pPr>
      <w:bookmarkStart w:id="112" w:name="_Toc15377222"/>
      <w:r>
        <w:rPr>
          <w:rFonts w:ascii="仿宋" w:eastAsia="仿宋" w:hAnsi="仿宋" w:hint="eastAsia"/>
          <w:b/>
          <w:color w:val="000000"/>
          <w:sz w:val="32"/>
          <w:szCs w:val="32"/>
        </w:rPr>
        <w:t>（一）机关运行经费支出情况</w:t>
      </w:r>
      <w:bookmarkEnd w:id="112"/>
    </w:p>
    <w:p w:rsidR="003426C2" w:rsidRDefault="00176625">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9年，市审计局机关运行经费支出</w:t>
      </w:r>
      <w:r>
        <w:rPr>
          <w:rFonts w:ascii="仿宋_GB2312" w:eastAsia="仿宋_GB2312"/>
          <w:color w:val="000000"/>
          <w:sz w:val="32"/>
          <w:szCs w:val="32"/>
        </w:rPr>
        <w:t>241.5</w:t>
      </w:r>
      <w:r>
        <w:rPr>
          <w:rFonts w:ascii="仿宋_GB2312" w:eastAsia="仿宋_GB2312" w:hint="eastAsia"/>
          <w:color w:val="000000"/>
          <w:sz w:val="32"/>
          <w:szCs w:val="32"/>
        </w:rPr>
        <w:t>万元，比</w:t>
      </w:r>
      <w:r>
        <w:rPr>
          <w:rFonts w:ascii="仿宋_GB2312" w:eastAsia="仿宋_GB2312"/>
          <w:color w:val="000000"/>
          <w:sz w:val="32"/>
          <w:szCs w:val="32"/>
        </w:rPr>
        <w:lastRenderedPageBreak/>
        <w:t>201</w:t>
      </w:r>
      <w:r>
        <w:rPr>
          <w:rFonts w:ascii="仿宋_GB2312" w:eastAsia="仿宋_GB2312" w:hint="eastAsia"/>
          <w:color w:val="000000"/>
          <w:sz w:val="32"/>
          <w:szCs w:val="32"/>
        </w:rPr>
        <w:t>8年增加</w:t>
      </w:r>
      <w:r>
        <w:rPr>
          <w:rFonts w:ascii="仿宋_GB2312" w:eastAsia="仿宋_GB2312"/>
          <w:color w:val="000000"/>
          <w:sz w:val="32"/>
          <w:szCs w:val="32"/>
        </w:rPr>
        <w:t>70.29</w:t>
      </w:r>
      <w:r>
        <w:rPr>
          <w:rFonts w:ascii="仿宋_GB2312" w:eastAsia="仿宋_GB2312" w:hint="eastAsia"/>
          <w:color w:val="000000"/>
          <w:sz w:val="32"/>
          <w:szCs w:val="32"/>
        </w:rPr>
        <w:t>万元，增长</w:t>
      </w:r>
      <w:r>
        <w:rPr>
          <w:rFonts w:ascii="仿宋_GB2312" w:eastAsia="仿宋_GB2312"/>
          <w:color w:val="000000"/>
          <w:sz w:val="32"/>
          <w:szCs w:val="32"/>
        </w:rPr>
        <w:t>41.05%</w:t>
      </w:r>
      <w:r>
        <w:rPr>
          <w:rFonts w:ascii="仿宋_GB2312" w:eastAsia="仿宋_GB2312" w:hint="eastAsia"/>
          <w:color w:val="000000"/>
          <w:sz w:val="32"/>
          <w:szCs w:val="32"/>
        </w:rPr>
        <w:t>。增加的</w:t>
      </w:r>
      <w:r>
        <w:rPr>
          <w:rFonts w:ascii="仿宋_GB2312" w:eastAsia="仿宋_GB2312" w:hint="eastAsia"/>
          <w:color w:val="000000" w:themeColor="text1"/>
          <w:sz w:val="32"/>
          <w:szCs w:val="32"/>
        </w:rPr>
        <w:t>主要原因是2</w:t>
      </w:r>
      <w:r>
        <w:rPr>
          <w:rFonts w:ascii="仿宋_GB2312" w:eastAsia="仿宋_GB2312"/>
          <w:color w:val="000000" w:themeColor="text1"/>
          <w:sz w:val="32"/>
          <w:szCs w:val="32"/>
        </w:rPr>
        <w:t>019</w:t>
      </w:r>
      <w:r>
        <w:rPr>
          <w:rFonts w:ascii="仿宋_GB2312" w:eastAsia="仿宋_GB2312" w:hint="eastAsia"/>
          <w:color w:val="000000" w:themeColor="text1"/>
          <w:sz w:val="32"/>
          <w:szCs w:val="32"/>
        </w:rPr>
        <w:t>年度</w:t>
      </w:r>
      <w:r>
        <w:rPr>
          <w:rFonts w:ascii="仿宋_GB2312" w:eastAsia="仿宋_GB2312"/>
          <w:color w:val="000000" w:themeColor="text1"/>
          <w:sz w:val="32"/>
          <w:szCs w:val="32"/>
        </w:rPr>
        <w:t>人员增加</w:t>
      </w:r>
      <w:r>
        <w:rPr>
          <w:rFonts w:ascii="仿宋_GB2312" w:eastAsia="仿宋_GB2312" w:hint="eastAsia"/>
          <w:color w:val="000000" w:themeColor="text1"/>
          <w:sz w:val="32"/>
          <w:szCs w:val="32"/>
        </w:rPr>
        <w:t>导致</w:t>
      </w:r>
      <w:r>
        <w:rPr>
          <w:rFonts w:ascii="仿宋_GB2312" w:eastAsia="仿宋_GB2312"/>
          <w:color w:val="000000" w:themeColor="text1"/>
          <w:sz w:val="32"/>
          <w:szCs w:val="32"/>
        </w:rPr>
        <w:t>相关公用经费支出增加。</w:t>
      </w:r>
    </w:p>
    <w:p w:rsidR="003426C2" w:rsidRDefault="0017662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13" w:name="_Toc15377223"/>
      <w:r>
        <w:rPr>
          <w:rFonts w:ascii="仿宋" w:eastAsia="仿宋" w:hAnsi="仿宋" w:hint="eastAsia"/>
          <w:b/>
          <w:color w:val="000000"/>
          <w:sz w:val="32"/>
          <w:szCs w:val="32"/>
        </w:rPr>
        <w:t>（二）政府采购支出情况</w:t>
      </w:r>
      <w:bookmarkEnd w:id="113"/>
    </w:p>
    <w:p w:rsidR="003426C2" w:rsidRDefault="00176625">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9年，市审计局政府采购支出总额</w:t>
      </w:r>
      <w:r>
        <w:rPr>
          <w:rFonts w:ascii="仿宋_GB2312" w:eastAsia="仿宋_GB2312"/>
          <w:color w:val="000000"/>
          <w:sz w:val="32"/>
          <w:szCs w:val="32"/>
        </w:rPr>
        <w:t>37.26</w:t>
      </w:r>
      <w:r>
        <w:rPr>
          <w:rFonts w:ascii="仿宋_GB2312" w:eastAsia="仿宋_GB2312" w:hint="eastAsia"/>
          <w:color w:val="000000"/>
          <w:sz w:val="32"/>
          <w:szCs w:val="32"/>
        </w:rPr>
        <w:t>万元，其中：政府采购货物支出</w:t>
      </w:r>
      <w:r>
        <w:rPr>
          <w:rFonts w:ascii="仿宋_GB2312" w:eastAsia="仿宋_GB2312"/>
          <w:color w:val="000000"/>
          <w:sz w:val="32"/>
          <w:szCs w:val="32"/>
        </w:rPr>
        <w:t>37.26</w:t>
      </w:r>
      <w:r>
        <w:rPr>
          <w:rFonts w:ascii="仿宋_GB2312" w:eastAsia="仿宋_GB2312" w:hint="eastAsia"/>
          <w:color w:val="000000"/>
          <w:sz w:val="32"/>
          <w:szCs w:val="32"/>
        </w:rPr>
        <w:t>万元。主要用于购买</w:t>
      </w:r>
      <w:r>
        <w:rPr>
          <w:rFonts w:ascii="仿宋_GB2312" w:eastAsia="仿宋_GB2312"/>
          <w:color w:val="000000"/>
          <w:sz w:val="32"/>
          <w:szCs w:val="32"/>
        </w:rPr>
        <w:t>办公</w:t>
      </w:r>
      <w:r>
        <w:rPr>
          <w:rFonts w:ascii="仿宋_GB2312" w:eastAsia="仿宋_GB2312" w:hint="eastAsia"/>
          <w:color w:val="000000"/>
          <w:sz w:val="32"/>
          <w:szCs w:val="32"/>
        </w:rPr>
        <w:t>设备</w:t>
      </w:r>
      <w:r>
        <w:rPr>
          <w:rFonts w:ascii="仿宋_GB2312" w:eastAsia="仿宋_GB2312"/>
          <w:color w:val="000000"/>
          <w:sz w:val="32"/>
          <w:szCs w:val="32"/>
        </w:rPr>
        <w:t>采购及网络完全</w:t>
      </w:r>
      <w:r>
        <w:rPr>
          <w:rFonts w:ascii="仿宋_GB2312" w:eastAsia="仿宋_GB2312" w:hint="eastAsia"/>
          <w:color w:val="000000"/>
          <w:sz w:val="32"/>
          <w:szCs w:val="32"/>
        </w:rPr>
        <w:t>建设</w:t>
      </w:r>
      <w:r>
        <w:rPr>
          <w:rFonts w:ascii="仿宋_GB2312" w:eastAsia="仿宋_GB2312"/>
          <w:color w:val="000000"/>
          <w:sz w:val="32"/>
          <w:szCs w:val="32"/>
        </w:rPr>
        <w:t>项目设备购置</w:t>
      </w:r>
      <w:r>
        <w:rPr>
          <w:rFonts w:ascii="仿宋_GB2312" w:eastAsia="仿宋_GB2312" w:hint="eastAsia"/>
          <w:color w:val="000000"/>
          <w:sz w:val="32"/>
          <w:szCs w:val="32"/>
        </w:rPr>
        <w:t>。授予中小企业合同金额</w:t>
      </w:r>
      <w:r>
        <w:rPr>
          <w:rFonts w:ascii="仿宋_GB2312" w:eastAsia="仿宋_GB2312"/>
          <w:color w:val="000000"/>
          <w:sz w:val="32"/>
          <w:szCs w:val="32"/>
        </w:rPr>
        <w:t>37.26</w:t>
      </w:r>
      <w:r>
        <w:rPr>
          <w:rFonts w:ascii="仿宋_GB2312" w:eastAsia="仿宋_GB2312" w:hint="eastAsia"/>
          <w:color w:val="000000"/>
          <w:sz w:val="32"/>
          <w:szCs w:val="32"/>
        </w:rPr>
        <w:t>万元，占政府采购支出总额的</w:t>
      </w:r>
      <w:r>
        <w:rPr>
          <w:rFonts w:ascii="仿宋_GB2312" w:eastAsia="仿宋_GB2312"/>
          <w:color w:val="000000"/>
          <w:sz w:val="32"/>
          <w:szCs w:val="32"/>
        </w:rPr>
        <w:t>100%</w:t>
      </w:r>
      <w:r>
        <w:rPr>
          <w:rFonts w:ascii="仿宋_GB2312" w:eastAsia="仿宋_GB2312" w:hint="eastAsia"/>
          <w:color w:val="000000"/>
          <w:sz w:val="32"/>
          <w:szCs w:val="32"/>
        </w:rPr>
        <w:t>，其中：授予小</w:t>
      </w:r>
      <w:proofErr w:type="gramStart"/>
      <w:r>
        <w:rPr>
          <w:rFonts w:ascii="仿宋_GB2312" w:eastAsia="仿宋_GB2312" w:hint="eastAsia"/>
          <w:color w:val="000000"/>
          <w:sz w:val="32"/>
          <w:szCs w:val="32"/>
        </w:rPr>
        <w:t>微企业</w:t>
      </w:r>
      <w:proofErr w:type="gramEnd"/>
      <w:r>
        <w:rPr>
          <w:rFonts w:ascii="仿宋_GB2312" w:eastAsia="仿宋_GB2312" w:hint="eastAsia"/>
          <w:color w:val="000000"/>
          <w:sz w:val="32"/>
          <w:szCs w:val="32"/>
        </w:rPr>
        <w:t>合同金额</w:t>
      </w:r>
      <w:r>
        <w:rPr>
          <w:rFonts w:ascii="仿宋_GB2312" w:eastAsia="仿宋_GB2312"/>
          <w:color w:val="000000"/>
          <w:sz w:val="32"/>
          <w:szCs w:val="32"/>
        </w:rPr>
        <w:t>37.26</w:t>
      </w:r>
      <w:r>
        <w:rPr>
          <w:rFonts w:ascii="仿宋_GB2312" w:eastAsia="仿宋_GB2312" w:hint="eastAsia"/>
          <w:color w:val="000000"/>
          <w:sz w:val="32"/>
          <w:szCs w:val="32"/>
        </w:rPr>
        <w:t>万元，占政府采购支出总额的</w:t>
      </w:r>
      <w:r>
        <w:rPr>
          <w:rFonts w:ascii="仿宋_GB2312" w:eastAsia="仿宋_GB2312"/>
          <w:color w:val="000000"/>
          <w:sz w:val="32"/>
          <w:szCs w:val="32"/>
        </w:rPr>
        <w:t>100%</w:t>
      </w:r>
      <w:r>
        <w:rPr>
          <w:rFonts w:ascii="仿宋_GB2312" w:eastAsia="仿宋_GB2312" w:hint="eastAsia"/>
          <w:color w:val="000000"/>
          <w:sz w:val="32"/>
          <w:szCs w:val="32"/>
        </w:rPr>
        <w:t>。</w:t>
      </w:r>
    </w:p>
    <w:p w:rsidR="003426C2" w:rsidRDefault="0017662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114" w:name="_Toc15377224"/>
      <w:r>
        <w:rPr>
          <w:rFonts w:ascii="仿宋" w:eastAsia="仿宋" w:hAnsi="仿宋" w:hint="eastAsia"/>
          <w:b/>
          <w:color w:val="000000"/>
          <w:sz w:val="32"/>
          <w:szCs w:val="32"/>
        </w:rPr>
        <w:t>（三）国有资产占有使用情况</w:t>
      </w:r>
      <w:bookmarkEnd w:id="114"/>
    </w:p>
    <w:p w:rsidR="003426C2" w:rsidRDefault="00176625">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广元市审计局账面共有车辆3辆，均为其他公务用车。其中，1辆因机改后拍卖事宜延迟处理，目前正在对接下账，1辆市人大领导在用，1辆为单位保留应急车辆；无单价50万元以上通用设备，无单价100万元以上专用设备。</w:t>
      </w:r>
    </w:p>
    <w:p w:rsidR="003426C2" w:rsidRDefault="00176625">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（四）预算绩效管理情况。</w:t>
      </w:r>
    </w:p>
    <w:p w:rsidR="003426C2" w:rsidRDefault="00176625">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根据预算绩效管理要求，市审计局在年初预算编制阶段，组织对</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个项目开展绩效监控。</w:t>
      </w:r>
      <w:r>
        <w:rPr>
          <w:rFonts w:ascii="仿宋_GB2312" w:eastAsia="仿宋_GB2312" w:hAnsi="仿宋_GB2312" w:cs="仿宋_GB2312" w:hint="eastAsia"/>
          <w:color w:val="000000"/>
          <w:sz w:val="32"/>
          <w:szCs w:val="32"/>
        </w:rPr>
        <w:t>年终执行完毕后，对</w:t>
      </w:r>
      <w:r>
        <w:rPr>
          <w:rFonts w:ascii="仿宋_GB2312" w:eastAsia="仿宋_GB2312" w:hAnsi="仿宋_GB2312" w:cs="仿宋_GB2312"/>
          <w:color w:val="000000"/>
          <w:sz w:val="32"/>
          <w:szCs w:val="32"/>
        </w:rPr>
        <w:t>14</w:t>
      </w:r>
      <w:r>
        <w:rPr>
          <w:rFonts w:ascii="仿宋_GB2312" w:eastAsia="仿宋_GB2312" w:hAnsi="仿宋_GB2312" w:cs="仿宋_GB2312" w:hint="eastAsia"/>
          <w:color w:val="000000"/>
          <w:sz w:val="32"/>
          <w:szCs w:val="32"/>
        </w:rPr>
        <w:t>个项目开展了绩效目标完成情况梳理填报。</w:t>
      </w:r>
    </w:p>
    <w:p w:rsidR="003426C2" w:rsidRDefault="00176625">
      <w:pPr>
        <w:autoSpaceDE w:val="0"/>
        <w:autoSpaceDN w:val="0"/>
        <w:adjustRightInd w:val="0"/>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市审计局按要求对201</w:t>
      </w:r>
      <w:r>
        <w:rPr>
          <w:rFonts w:ascii="仿宋_GB2312" w:eastAsia="仿宋_GB2312" w:hAnsi="仿宋_GB2312" w:cs="仿宋_GB2312"/>
          <w:color w:val="000000"/>
          <w:sz w:val="32"/>
          <w:szCs w:val="32"/>
        </w:rPr>
        <w:t>9</w:t>
      </w:r>
      <w:r>
        <w:rPr>
          <w:rFonts w:ascii="仿宋_GB2312" w:eastAsia="仿宋_GB2312" w:hAnsi="仿宋_GB2312" w:cs="仿宋_GB2312" w:hint="eastAsia"/>
          <w:color w:val="000000"/>
          <w:sz w:val="32"/>
          <w:szCs w:val="32"/>
        </w:rPr>
        <w:t>年部门整体支出开展绩效自评，</w:t>
      </w:r>
      <w:r>
        <w:rPr>
          <w:rFonts w:ascii="仿宋_GB2312" w:eastAsia="仿宋_GB2312" w:hint="eastAsia"/>
          <w:color w:val="000000"/>
          <w:sz w:val="32"/>
          <w:szCs w:val="32"/>
        </w:rPr>
        <w:t>自评表明，年度目标任务完成良好，预算编制规范合理，预算执行收支平衡，财政资金管理合法合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w:t>
      </w:r>
      <w:r>
        <w:rPr>
          <w:rFonts w:ascii="仿宋_GB2312" w:eastAsia="仿宋_GB2312" w:hAnsi="仿宋_GB2312" w:cs="仿宋_GB2312" w:hint="eastAsia"/>
          <w:color w:val="000000"/>
          <w:sz w:val="32"/>
          <w:szCs w:val="32"/>
        </w:rPr>
        <w:t>本部门还自行组织了</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个项目绩效评价，从评价情况来看项目执行良好，预算</w:t>
      </w:r>
      <w:r>
        <w:rPr>
          <w:rFonts w:ascii="仿宋_GB2312" w:eastAsia="仿宋_GB2312" w:hAnsi="仿宋_GB2312" w:cs="仿宋_GB2312" w:hint="eastAsia"/>
          <w:color w:val="000000"/>
          <w:sz w:val="32"/>
          <w:szCs w:val="32"/>
        </w:rPr>
        <w:lastRenderedPageBreak/>
        <w:t>与实际结合贴切，</w:t>
      </w:r>
      <w:r>
        <w:rPr>
          <w:rFonts w:ascii="仿宋_GB2312" w:eastAsia="仿宋_GB2312" w:hint="eastAsia"/>
          <w:color w:val="000000"/>
          <w:sz w:val="32"/>
          <w:szCs w:val="32"/>
        </w:rPr>
        <w:t>但项目绩效管理水平还有待提高</w:t>
      </w:r>
      <w:r>
        <w:rPr>
          <w:rFonts w:ascii="仿宋_GB2312" w:eastAsia="仿宋_GB2312" w:hAnsi="仿宋_GB2312" w:cs="仿宋_GB2312" w:hint="eastAsia"/>
          <w:color w:val="000000"/>
          <w:sz w:val="32"/>
          <w:szCs w:val="32"/>
        </w:rPr>
        <w:t>。</w:t>
      </w:r>
    </w:p>
    <w:p w:rsidR="004F638F" w:rsidRDefault="00176625" w:rsidP="004F638F">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Pr>
          <w:rFonts w:ascii="仿宋_GB2312" w:eastAsia="仿宋_GB2312" w:hAnsi="仿宋_GB2312" w:cs="仿宋_GB2312" w:hint="eastAsia"/>
          <w:sz w:val="32"/>
          <w:szCs w:val="32"/>
        </w:rPr>
        <w:t xml:space="preserve">    本部门在2019年度部门决算中反映“政府</w:t>
      </w:r>
      <w:r>
        <w:rPr>
          <w:rFonts w:ascii="仿宋_GB2312" w:eastAsia="仿宋_GB2312" w:hAnsi="仿宋_GB2312" w:cs="仿宋_GB2312"/>
          <w:sz w:val="32"/>
          <w:szCs w:val="32"/>
        </w:rPr>
        <w:t>向社会</w:t>
      </w:r>
      <w:r>
        <w:rPr>
          <w:rFonts w:ascii="仿宋_GB2312" w:eastAsia="仿宋_GB2312" w:hAnsi="仿宋_GB2312" w:cs="仿宋_GB2312" w:hint="eastAsia"/>
          <w:sz w:val="32"/>
          <w:szCs w:val="32"/>
        </w:rPr>
        <w:t>力量</w:t>
      </w:r>
      <w:r>
        <w:rPr>
          <w:rFonts w:ascii="仿宋_GB2312" w:eastAsia="仿宋_GB2312" w:hAnsi="仿宋_GB2312" w:cs="仿宋_GB2312"/>
          <w:sz w:val="32"/>
          <w:szCs w:val="32"/>
        </w:rPr>
        <w:t>购买审计服务”“</w:t>
      </w:r>
      <w:r>
        <w:rPr>
          <w:rFonts w:ascii="仿宋_GB2312" w:eastAsia="仿宋_GB2312" w:hAnsi="仿宋_GB2312" w:cs="仿宋_GB2312" w:hint="eastAsia"/>
          <w:sz w:val="32"/>
          <w:szCs w:val="32"/>
        </w:rPr>
        <w:t>聘用专业</w:t>
      </w:r>
      <w:r>
        <w:rPr>
          <w:rFonts w:ascii="仿宋_GB2312" w:eastAsia="仿宋_GB2312" w:hAnsi="仿宋_GB2312" w:cs="仿宋_GB2312"/>
          <w:sz w:val="32"/>
          <w:szCs w:val="32"/>
        </w:rPr>
        <w:t>技术人员”</w:t>
      </w:r>
      <w:r>
        <w:rPr>
          <w:rFonts w:ascii="仿宋_GB2312" w:eastAsia="仿宋_GB2312" w:hAnsi="仿宋_GB2312" w:cs="仿宋_GB2312" w:hint="eastAsia"/>
          <w:sz w:val="32"/>
          <w:szCs w:val="32"/>
        </w:rPr>
        <w:t>“重大</w:t>
      </w:r>
      <w:r>
        <w:rPr>
          <w:rFonts w:ascii="仿宋_GB2312" w:eastAsia="仿宋_GB2312" w:hAnsi="仿宋_GB2312" w:cs="仿宋_GB2312"/>
          <w:sz w:val="32"/>
          <w:szCs w:val="32"/>
        </w:rPr>
        <w:t>政府投资项目跟踪审计</w:t>
      </w:r>
      <w:r>
        <w:rPr>
          <w:rFonts w:ascii="仿宋_GB2312" w:eastAsia="仿宋_GB2312" w:hAnsi="仿宋_GB2312" w:cs="仿宋_GB2312" w:hint="eastAsia"/>
          <w:sz w:val="32"/>
          <w:szCs w:val="32"/>
        </w:rPr>
        <w:t>”“精准</w:t>
      </w:r>
      <w:r>
        <w:rPr>
          <w:rFonts w:ascii="仿宋_GB2312" w:eastAsia="仿宋_GB2312" w:hAnsi="仿宋_GB2312" w:cs="仿宋_GB2312"/>
          <w:sz w:val="32"/>
          <w:szCs w:val="32"/>
        </w:rPr>
        <w:t>扶贫审计项目</w:t>
      </w:r>
      <w:r>
        <w:rPr>
          <w:rFonts w:ascii="仿宋_GB2312" w:eastAsia="仿宋_GB2312" w:hAnsi="仿宋_GB2312" w:cs="仿宋_GB2312" w:hint="eastAsia"/>
          <w:sz w:val="32"/>
          <w:szCs w:val="32"/>
        </w:rPr>
        <w:t>”“自然资源</w:t>
      </w:r>
      <w:r>
        <w:rPr>
          <w:rFonts w:ascii="仿宋_GB2312" w:eastAsia="仿宋_GB2312" w:hAnsi="仿宋_GB2312" w:cs="仿宋_GB2312"/>
          <w:sz w:val="32"/>
          <w:szCs w:val="32"/>
        </w:rPr>
        <w:t>资产离任审计</w:t>
      </w:r>
      <w:r>
        <w:rPr>
          <w:rFonts w:ascii="仿宋_GB2312" w:eastAsia="仿宋_GB2312" w:hAnsi="仿宋_GB2312" w:cs="仿宋_GB2312" w:hint="eastAsia"/>
          <w:sz w:val="32"/>
          <w:szCs w:val="32"/>
        </w:rPr>
        <w:t>”等</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个项目绩效目标实际完成情况。</w:t>
      </w:r>
    </w:p>
    <w:p w:rsidR="003426C2" w:rsidRPr="004F638F" w:rsidRDefault="00176625" w:rsidP="004F638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（1）政府</w:t>
      </w:r>
      <w:r>
        <w:rPr>
          <w:rFonts w:ascii="仿宋_GB2312" w:eastAsia="仿宋_GB2312" w:hAnsi="仿宋_GB2312" w:cs="仿宋_GB2312"/>
          <w:sz w:val="32"/>
          <w:szCs w:val="32"/>
        </w:rPr>
        <w:t>向社会</w:t>
      </w:r>
      <w:r>
        <w:rPr>
          <w:rFonts w:ascii="仿宋_GB2312" w:eastAsia="仿宋_GB2312" w:hAnsi="仿宋_GB2312" w:cs="仿宋_GB2312" w:hint="eastAsia"/>
          <w:sz w:val="32"/>
          <w:szCs w:val="32"/>
        </w:rPr>
        <w:t>力量</w:t>
      </w:r>
      <w:r>
        <w:rPr>
          <w:rFonts w:ascii="仿宋_GB2312" w:eastAsia="仿宋_GB2312" w:hAnsi="仿宋_GB2312" w:cs="仿宋_GB2312"/>
          <w:sz w:val="32"/>
          <w:szCs w:val="32"/>
        </w:rPr>
        <w:t>购买审计服务</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278.2</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92.73</w:t>
      </w:r>
      <w:r>
        <w:rPr>
          <w:rFonts w:ascii="仿宋_GB2312" w:eastAsia="仿宋_GB2312" w:hAnsi="仿宋_GB2312" w:cs="仿宋_GB2312" w:hint="eastAsia"/>
          <w:sz w:val="32"/>
          <w:szCs w:val="32"/>
        </w:rPr>
        <w:t>%。为贯彻落实</w:t>
      </w:r>
      <w:r>
        <w:rPr>
          <w:rFonts w:ascii="仿宋_GB2312" w:eastAsia="仿宋_GB2312" w:hAnsi="仿宋_GB2312" w:cs="仿宋_GB2312"/>
          <w:sz w:val="32"/>
          <w:szCs w:val="32"/>
        </w:rPr>
        <w:t>投资审计</w:t>
      </w:r>
      <w:r>
        <w:rPr>
          <w:rFonts w:ascii="仿宋_GB2312" w:eastAsia="仿宋_GB2312" w:hAnsi="仿宋_GB2312" w:cs="仿宋_GB2312" w:hint="eastAsia"/>
          <w:sz w:val="32"/>
          <w:szCs w:val="32"/>
        </w:rPr>
        <w:t>“三个转变”要求，根据《审计署办公厅关于进一步规范聘请中介机构参与投资审计工作的通知》（审办</w:t>
      </w:r>
      <w:proofErr w:type="gramStart"/>
      <w:r>
        <w:rPr>
          <w:rFonts w:ascii="仿宋_GB2312" w:eastAsia="仿宋_GB2312" w:hAnsi="仿宋_GB2312" w:cs="仿宋_GB2312" w:hint="eastAsia"/>
          <w:sz w:val="32"/>
          <w:szCs w:val="32"/>
        </w:rPr>
        <w:t>办</w:t>
      </w:r>
      <w:proofErr w:type="gramEnd"/>
      <w:r>
        <w:rPr>
          <w:rFonts w:ascii="仿宋_GB2312" w:eastAsia="仿宋_GB2312" w:hAnsi="仿宋_GB2312" w:cs="仿宋_GB2312" w:hint="eastAsia"/>
          <w:sz w:val="32"/>
          <w:szCs w:val="32"/>
        </w:rPr>
        <w:t>发〔2018〕53号）文件精神，聘请中介机构参与投资审计项目服务费支付方式发生改变，从原来的市审计局仅支付基本审计费和5%以内的审</w:t>
      </w:r>
      <w:proofErr w:type="gramStart"/>
      <w:r>
        <w:rPr>
          <w:rFonts w:ascii="仿宋_GB2312" w:eastAsia="仿宋_GB2312" w:hAnsi="仿宋_GB2312" w:cs="仿宋_GB2312" w:hint="eastAsia"/>
          <w:sz w:val="32"/>
          <w:szCs w:val="32"/>
        </w:rPr>
        <w:t>减效益费</w:t>
      </w:r>
      <w:proofErr w:type="gramEnd"/>
      <w:r>
        <w:rPr>
          <w:rFonts w:ascii="仿宋_GB2312" w:eastAsia="仿宋_GB2312" w:hAnsi="仿宋_GB2312" w:cs="仿宋_GB2312" w:hint="eastAsia"/>
          <w:sz w:val="32"/>
          <w:szCs w:val="32"/>
        </w:rPr>
        <w:t>，转变为不得再继续由项目业主、被审计单位承担审计费用，而由市审计局将项目外聘中介机构基本费和审</w:t>
      </w:r>
      <w:proofErr w:type="gramStart"/>
      <w:r>
        <w:rPr>
          <w:rFonts w:ascii="仿宋_GB2312" w:eastAsia="仿宋_GB2312" w:hAnsi="仿宋_GB2312" w:cs="仿宋_GB2312" w:hint="eastAsia"/>
          <w:sz w:val="32"/>
          <w:szCs w:val="32"/>
        </w:rPr>
        <w:t>减效益费</w:t>
      </w:r>
      <w:proofErr w:type="gramEnd"/>
      <w:r>
        <w:rPr>
          <w:rFonts w:ascii="仿宋_GB2312" w:eastAsia="仿宋_GB2312" w:hAnsi="仿宋_GB2312" w:cs="仿宋_GB2312" w:hint="eastAsia"/>
          <w:sz w:val="32"/>
          <w:szCs w:val="32"/>
        </w:rPr>
        <w:t>等支出科学、合理编</w:t>
      </w:r>
      <w:proofErr w:type="gramStart"/>
      <w:r>
        <w:rPr>
          <w:rFonts w:ascii="仿宋_GB2312" w:eastAsia="仿宋_GB2312" w:hAnsi="仿宋_GB2312" w:cs="仿宋_GB2312" w:hint="eastAsia"/>
          <w:sz w:val="32"/>
          <w:szCs w:val="32"/>
        </w:rPr>
        <w:t>至部门</w:t>
      </w:r>
      <w:proofErr w:type="gramEnd"/>
      <w:r>
        <w:rPr>
          <w:rFonts w:ascii="仿宋_GB2312" w:eastAsia="仿宋_GB2312" w:hAnsi="仿宋_GB2312" w:cs="仿宋_GB2312" w:hint="eastAsia"/>
          <w:sz w:val="32"/>
          <w:szCs w:val="32"/>
        </w:rPr>
        <w:t>预算和政府采购预算，并审核支付。其他专项审计服务费。保障了2019年度完成的22个政府性</w:t>
      </w:r>
      <w:r>
        <w:rPr>
          <w:rFonts w:ascii="仿宋_GB2312" w:eastAsia="仿宋_GB2312" w:hAnsi="仿宋_GB2312" w:cs="仿宋_GB2312"/>
          <w:sz w:val="32"/>
          <w:szCs w:val="32"/>
        </w:rPr>
        <w:t>投资项目结决算审计的中介服务费用支付</w:t>
      </w:r>
      <w:r>
        <w:rPr>
          <w:rFonts w:ascii="仿宋_GB2312" w:eastAsia="仿宋_GB2312" w:hAnsi="仿宋_GB2312" w:cs="仿宋_GB2312" w:hint="eastAsia"/>
          <w:sz w:val="32"/>
          <w:szCs w:val="32"/>
        </w:rPr>
        <w:t>。发现的主要问题：因市审计局</w:t>
      </w:r>
      <w:r>
        <w:rPr>
          <w:rFonts w:ascii="仿宋_GB2312" w:eastAsia="仿宋_GB2312" w:hAnsi="仿宋_GB2312" w:cs="仿宋_GB2312"/>
          <w:sz w:val="32"/>
          <w:szCs w:val="32"/>
        </w:rPr>
        <w:t>对</w:t>
      </w:r>
      <w:r>
        <w:rPr>
          <w:rFonts w:ascii="仿宋_GB2312" w:eastAsia="仿宋_GB2312" w:hAnsi="仿宋_GB2312" w:cs="仿宋_GB2312" w:hint="eastAsia"/>
          <w:sz w:val="32"/>
          <w:szCs w:val="32"/>
        </w:rPr>
        <w:t>1000万元</w:t>
      </w:r>
      <w:r>
        <w:rPr>
          <w:rFonts w:ascii="仿宋_GB2312" w:eastAsia="仿宋_GB2312" w:hAnsi="仿宋_GB2312" w:cs="仿宋_GB2312"/>
          <w:sz w:val="32"/>
          <w:szCs w:val="32"/>
        </w:rPr>
        <w:t>以上</w:t>
      </w:r>
      <w:r>
        <w:rPr>
          <w:rFonts w:ascii="仿宋_GB2312" w:eastAsia="仿宋_GB2312" w:hAnsi="仿宋_GB2312" w:cs="仿宋_GB2312" w:hint="eastAsia"/>
          <w:sz w:val="32"/>
          <w:szCs w:val="32"/>
        </w:rPr>
        <w:t>政府</w:t>
      </w:r>
      <w:r>
        <w:rPr>
          <w:rFonts w:ascii="仿宋_GB2312" w:eastAsia="仿宋_GB2312" w:hAnsi="仿宋_GB2312" w:cs="仿宋_GB2312"/>
          <w:sz w:val="32"/>
          <w:szCs w:val="32"/>
        </w:rPr>
        <w:t>性投资</w:t>
      </w:r>
      <w:r>
        <w:rPr>
          <w:rFonts w:ascii="仿宋_GB2312" w:eastAsia="仿宋_GB2312" w:hAnsi="仿宋_GB2312" w:cs="仿宋_GB2312" w:hint="eastAsia"/>
          <w:color w:val="000000"/>
          <w:sz w:val="32"/>
          <w:szCs w:val="32"/>
        </w:rPr>
        <w:t>项目进行审计，涉及项目</w:t>
      </w:r>
      <w:r>
        <w:rPr>
          <w:rFonts w:ascii="仿宋_GB2312" w:eastAsia="仿宋_GB2312" w:hAnsi="仿宋_GB2312" w:cs="仿宋_GB2312"/>
          <w:color w:val="000000"/>
          <w:sz w:val="32"/>
          <w:szCs w:val="32"/>
        </w:rPr>
        <w:t>较多，</w:t>
      </w:r>
      <w:r>
        <w:rPr>
          <w:rFonts w:ascii="仿宋_GB2312" w:eastAsia="仿宋_GB2312" w:hAnsi="仿宋_GB2312" w:cs="仿宋_GB2312" w:hint="eastAsia"/>
          <w:color w:val="000000"/>
          <w:sz w:val="32"/>
          <w:szCs w:val="32"/>
        </w:rPr>
        <w:t>中介</w:t>
      </w:r>
      <w:r>
        <w:rPr>
          <w:rFonts w:ascii="仿宋_GB2312" w:eastAsia="仿宋_GB2312" w:hAnsi="仿宋_GB2312" w:cs="仿宋_GB2312"/>
          <w:color w:val="000000"/>
          <w:sz w:val="32"/>
          <w:szCs w:val="32"/>
        </w:rPr>
        <w:t>服务费用较高，</w:t>
      </w:r>
      <w:r>
        <w:rPr>
          <w:rFonts w:ascii="仿宋_GB2312" w:eastAsia="仿宋_GB2312" w:hAnsi="仿宋_GB2312" w:cs="仿宋_GB2312" w:hint="eastAsia"/>
          <w:color w:val="000000"/>
          <w:sz w:val="32"/>
          <w:szCs w:val="32"/>
        </w:rPr>
        <w:t>支付</w:t>
      </w:r>
      <w:r>
        <w:rPr>
          <w:rFonts w:ascii="仿宋_GB2312" w:eastAsia="仿宋_GB2312" w:hAnsi="仿宋_GB2312" w:cs="仿宋_GB2312"/>
          <w:color w:val="000000"/>
          <w:sz w:val="32"/>
          <w:szCs w:val="32"/>
        </w:rPr>
        <w:t>难度相对较大，</w:t>
      </w:r>
      <w:r>
        <w:rPr>
          <w:rFonts w:ascii="仿宋_GB2312" w:eastAsia="仿宋_GB2312" w:hAnsi="仿宋_GB2312" w:cs="仿宋_GB2312" w:hint="eastAsia"/>
          <w:color w:val="000000"/>
          <w:sz w:val="32"/>
          <w:szCs w:val="32"/>
        </w:rPr>
        <w:t>项目绩效管理水平有待提高。下一步改进措施：进一步细化项目预算编制方案，明确项目绩效评价指标，制定执行情况结果考核机制。</w:t>
      </w:r>
    </w:p>
    <w:p w:rsidR="003426C2" w:rsidRDefault="00176625">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（2）聘用专业</w:t>
      </w:r>
      <w:r>
        <w:rPr>
          <w:rFonts w:ascii="仿宋_GB2312" w:eastAsia="仿宋_GB2312" w:hAnsi="仿宋_GB2312" w:cs="仿宋_GB2312"/>
          <w:sz w:val="32"/>
          <w:szCs w:val="32"/>
        </w:rPr>
        <w:t>技术人员</w:t>
      </w:r>
      <w:r>
        <w:rPr>
          <w:rFonts w:ascii="仿宋_GB2312" w:eastAsia="仿宋_GB2312" w:hAnsi="仿宋_GB2312" w:cs="仿宋_GB2312" w:hint="eastAsia"/>
          <w:sz w:val="32"/>
          <w:szCs w:val="32"/>
        </w:rPr>
        <w:t>项目绩效目标完成情况综述。项</w:t>
      </w:r>
      <w:r>
        <w:rPr>
          <w:rFonts w:ascii="仿宋_GB2312" w:eastAsia="仿宋_GB2312" w:hAnsi="仿宋_GB2312" w:cs="仿宋_GB2312" w:hint="eastAsia"/>
          <w:sz w:val="32"/>
          <w:szCs w:val="32"/>
        </w:rPr>
        <w:lastRenderedPageBreak/>
        <w:t>目全年预算数</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40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通过项目实施，</w:t>
      </w:r>
      <w:proofErr w:type="gramStart"/>
      <w:r>
        <w:rPr>
          <w:rFonts w:ascii="仿宋_GB2312" w:eastAsia="仿宋_GB2312" w:hAnsi="仿宋_GB2312" w:cs="仿宋_GB2312" w:hint="eastAsia"/>
          <w:color w:val="000000"/>
          <w:sz w:val="32"/>
          <w:szCs w:val="32"/>
        </w:rPr>
        <w:t>保障市</w:t>
      </w:r>
      <w:proofErr w:type="gramEnd"/>
      <w:r>
        <w:rPr>
          <w:rFonts w:ascii="仿宋_GB2312" w:eastAsia="仿宋_GB2312" w:hAnsi="仿宋_GB2312" w:cs="仿宋_GB2312" w:hint="eastAsia"/>
          <w:color w:val="000000"/>
          <w:sz w:val="32"/>
          <w:szCs w:val="32"/>
        </w:rPr>
        <w:t>审计局在专业技术方面的人才需求，补足了审计业务中专业技术的短板，进一步促进了各类审计项目的顺利</w:t>
      </w:r>
      <w:r>
        <w:rPr>
          <w:rFonts w:ascii="仿宋_GB2312" w:eastAsia="仿宋_GB2312" w:hint="eastAsia"/>
          <w:color w:val="000000"/>
          <w:sz w:val="32"/>
          <w:szCs w:val="32"/>
        </w:rPr>
        <w:t>完成。</w:t>
      </w:r>
      <w:r>
        <w:rPr>
          <w:rFonts w:ascii="仿宋_GB2312" w:eastAsia="仿宋_GB2312" w:hAnsi="仿宋_GB2312" w:cs="仿宋_GB2312" w:hint="eastAsia"/>
          <w:color w:val="000000"/>
          <w:sz w:val="32"/>
          <w:szCs w:val="32"/>
        </w:rPr>
        <w:t>发现的主要问题：该项目绩效管理水平有待提高。下一步改进措施：进一步细化项目预算编制方案，明确项目绩效评价指标。</w:t>
      </w:r>
    </w:p>
    <w:p w:rsidR="003426C2" w:rsidRDefault="0017662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（3）重大</w:t>
      </w:r>
      <w:r>
        <w:rPr>
          <w:rFonts w:ascii="仿宋_GB2312" w:eastAsia="仿宋_GB2312" w:hAnsi="仿宋_GB2312" w:cs="仿宋_GB2312"/>
          <w:sz w:val="32"/>
          <w:szCs w:val="32"/>
        </w:rPr>
        <w:t>政府投资项目跟踪审计</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%。通过项目实施，</w:t>
      </w:r>
      <w:r>
        <w:rPr>
          <w:rFonts w:ascii="仿宋_GB2312" w:eastAsia="仿宋_GB2312" w:cs="仿宋_GB2312" w:hint="eastAsia"/>
          <w:sz w:val="32"/>
          <w:szCs w:val="32"/>
        </w:rPr>
        <w:t>扎实推进投资审计“三个转变”，加大了对重大公共工程项目的跟踪审计力度，加大了对中介机构审计慢的问题的追究力度，联合建设部门建立信息平台，对失信失责的社会中介机构及其从业人员进行通报和惩戒；制定了《广元市审计局关于进一步完善和规范政府投资建设项目审计工作的实施意见》和《关于市本级政府投资建设项目审计提速的若干措施》，提高投资审计质效。为政府节约投资</w:t>
      </w:r>
      <w:r>
        <w:rPr>
          <w:rFonts w:ascii="仿宋_GB2312" w:eastAsia="仿宋_GB2312" w:cs="仿宋_GB2312"/>
          <w:sz w:val="32"/>
          <w:szCs w:val="32"/>
        </w:rPr>
        <w:t>1.</w:t>
      </w:r>
      <w:r>
        <w:rPr>
          <w:rFonts w:ascii="仿宋_GB2312" w:eastAsia="仿宋_GB2312" w:cs="仿宋_GB2312" w:hint="eastAsia"/>
          <w:sz w:val="32"/>
          <w:szCs w:val="32"/>
        </w:rPr>
        <w:t>3亿余元。</w:t>
      </w:r>
      <w:r>
        <w:rPr>
          <w:rFonts w:ascii="仿宋_GB2312" w:eastAsia="仿宋_GB2312" w:hAnsi="仿宋_GB2312" w:cs="仿宋_GB2312" w:hint="eastAsia"/>
          <w:color w:val="000000"/>
          <w:sz w:val="32"/>
          <w:szCs w:val="32"/>
        </w:rPr>
        <w:t>发现的主要问题：该项目绩效管理水平有待提高。下一步改进措施：进一步细化项目预算编制方案，明确项目绩效评价指标。</w:t>
      </w:r>
    </w:p>
    <w:p w:rsidR="003426C2" w:rsidRDefault="0017662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）精准</w:t>
      </w:r>
      <w:r>
        <w:rPr>
          <w:rFonts w:ascii="仿宋_GB2312" w:eastAsia="仿宋_GB2312" w:hAnsi="仿宋_GB2312" w:cs="仿宋_GB2312"/>
          <w:sz w:val="32"/>
          <w:szCs w:val="32"/>
        </w:rPr>
        <w:t>扶贫审计</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%。2019年度完成了扶贫专项巡回审计、</w:t>
      </w:r>
      <w:r>
        <w:rPr>
          <w:rFonts w:ascii="仿宋_GB2312" w:eastAsia="仿宋_GB2312" w:hAnsi="仿宋_GB2312" w:cs="仿宋_GB2312"/>
          <w:sz w:val="32"/>
          <w:szCs w:val="32"/>
        </w:rPr>
        <w:t xml:space="preserve"> 2018</w:t>
      </w:r>
      <w:r>
        <w:rPr>
          <w:rFonts w:ascii="仿宋_GB2312" w:eastAsia="仿宋_GB2312" w:hAnsi="仿宋_GB2312" w:cs="仿宋_GB2312" w:hint="eastAsia"/>
          <w:sz w:val="32"/>
          <w:szCs w:val="32"/>
        </w:rPr>
        <w:t>年度脱贫攻坚专项审计、东西部扶贫协作情况审计等。通过</w:t>
      </w:r>
      <w:r>
        <w:rPr>
          <w:rFonts w:ascii="仿宋_GB2312" w:eastAsia="仿宋_GB2312" w:hAnsi="仿宋_GB2312" w:cs="仿宋_GB2312"/>
          <w:sz w:val="32"/>
          <w:szCs w:val="32"/>
        </w:rPr>
        <w:t>项目实施，</w:t>
      </w:r>
      <w:r>
        <w:rPr>
          <w:rFonts w:ascii="仿宋_GB2312" w:eastAsia="仿宋_GB2312" w:hAnsi="仿宋_GB2312" w:cs="仿宋_GB2312" w:hint="eastAsia"/>
          <w:sz w:val="32"/>
          <w:szCs w:val="32"/>
        </w:rPr>
        <w:t>督促县区加快扶贫资金拨付</w:t>
      </w:r>
      <w:r>
        <w:rPr>
          <w:rFonts w:ascii="仿宋_GB2312" w:eastAsia="仿宋_GB2312" w:hAnsi="仿宋_GB2312" w:cs="仿宋_GB2312"/>
          <w:sz w:val="32"/>
          <w:szCs w:val="32"/>
        </w:rPr>
        <w:t>2700</w:t>
      </w:r>
      <w:r>
        <w:rPr>
          <w:rFonts w:ascii="仿宋_GB2312" w:eastAsia="仿宋_GB2312" w:hAnsi="仿宋_GB2312" w:cs="仿宋_GB2312" w:hint="eastAsia"/>
          <w:sz w:val="32"/>
          <w:szCs w:val="32"/>
        </w:rPr>
        <w:t>余万元，追回违纪违规资金</w:t>
      </w:r>
      <w:r>
        <w:rPr>
          <w:rFonts w:ascii="仿宋_GB2312" w:eastAsia="仿宋_GB2312" w:hAnsi="仿宋_GB2312" w:cs="仿宋_GB2312"/>
          <w:sz w:val="32"/>
          <w:szCs w:val="32"/>
        </w:rPr>
        <w:t>230</w:t>
      </w:r>
      <w:r>
        <w:rPr>
          <w:rFonts w:ascii="仿宋_GB2312" w:eastAsia="仿宋_GB2312" w:hAnsi="仿宋_GB2312" w:cs="仿宋_GB2312" w:hint="eastAsia"/>
          <w:sz w:val="32"/>
          <w:szCs w:val="32"/>
        </w:rPr>
        <w:t>余万元，处理相关人员</w:t>
      </w:r>
      <w:r>
        <w:rPr>
          <w:rFonts w:ascii="仿宋_GB2312" w:eastAsia="仿宋_GB2312" w:hAnsi="仿宋_GB2312" w:cs="仿宋_GB2312"/>
          <w:sz w:val="32"/>
          <w:szCs w:val="32"/>
        </w:rPr>
        <w:t>14</w:t>
      </w:r>
      <w:r>
        <w:rPr>
          <w:rFonts w:ascii="仿宋_GB2312" w:eastAsia="仿宋_GB2312" w:hAnsi="仿宋_GB2312" w:cs="仿宋_GB2312" w:hint="eastAsia"/>
          <w:sz w:val="32"/>
          <w:szCs w:val="32"/>
        </w:rPr>
        <w:t>人；揭示苍溪等</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个县区在政策</w:t>
      </w:r>
      <w:r>
        <w:rPr>
          <w:rFonts w:ascii="仿宋_GB2312" w:eastAsia="仿宋_GB2312" w:hAnsi="仿宋_GB2312" w:cs="仿宋_GB2312" w:hint="eastAsia"/>
          <w:sz w:val="32"/>
          <w:szCs w:val="32"/>
        </w:rPr>
        <w:lastRenderedPageBreak/>
        <w:t>贯彻落实、资金管理使用和项目建设等方面</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大类</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个问题；</w:t>
      </w:r>
      <w:r>
        <w:rPr>
          <w:rFonts w:ascii="仿宋_GB2312" w:eastAsia="仿宋_GB2312" w:cs="仿宋_GB2312" w:hint="eastAsia"/>
          <w:sz w:val="32"/>
          <w:szCs w:val="32"/>
        </w:rPr>
        <w:t>揭示苍溪、旺苍、剑阁、昭化、朝天等</w:t>
      </w:r>
      <w:r>
        <w:rPr>
          <w:rFonts w:ascii="仿宋_GB2312" w:eastAsia="仿宋_GB2312" w:cs="仿宋_GB2312"/>
          <w:sz w:val="32"/>
          <w:szCs w:val="32"/>
        </w:rPr>
        <w:t>5</w:t>
      </w:r>
      <w:r>
        <w:rPr>
          <w:rFonts w:ascii="仿宋_GB2312" w:eastAsia="仿宋_GB2312" w:cs="仿宋_GB2312" w:hint="eastAsia"/>
          <w:sz w:val="32"/>
          <w:szCs w:val="32"/>
        </w:rPr>
        <w:t>个县区在政策贯彻落实、资金管理使用和项目建设等方面存在</w:t>
      </w:r>
      <w:r>
        <w:rPr>
          <w:rFonts w:ascii="仿宋_GB2312" w:eastAsia="仿宋_GB2312" w:cs="仿宋_GB2312"/>
          <w:sz w:val="32"/>
          <w:szCs w:val="32"/>
        </w:rPr>
        <w:t>4</w:t>
      </w:r>
      <w:r>
        <w:rPr>
          <w:rFonts w:ascii="仿宋_GB2312" w:eastAsia="仿宋_GB2312" w:cs="仿宋_GB2312" w:hint="eastAsia"/>
          <w:sz w:val="32"/>
          <w:szCs w:val="32"/>
        </w:rPr>
        <w:t>大类</w:t>
      </w:r>
      <w:r>
        <w:rPr>
          <w:rFonts w:ascii="仿宋_GB2312" w:eastAsia="仿宋_GB2312" w:cs="仿宋_GB2312"/>
          <w:sz w:val="32"/>
          <w:szCs w:val="32"/>
        </w:rPr>
        <w:t>19</w:t>
      </w:r>
      <w:r>
        <w:rPr>
          <w:rFonts w:ascii="仿宋_GB2312" w:eastAsia="仿宋_GB2312" w:cs="仿宋_GB2312" w:hint="eastAsia"/>
          <w:sz w:val="32"/>
          <w:szCs w:val="32"/>
        </w:rPr>
        <w:t>个问题，引起市委、市政府高度重视。</w:t>
      </w:r>
      <w:r>
        <w:rPr>
          <w:rFonts w:ascii="仿宋_GB2312" w:eastAsia="仿宋_GB2312" w:hAnsi="仿宋_GB2312" w:cs="仿宋_GB2312" w:hint="eastAsia"/>
          <w:color w:val="000000"/>
          <w:sz w:val="32"/>
          <w:szCs w:val="32"/>
        </w:rPr>
        <w:t>发现的主要问题：该项目绩效管理水平有待提高。下一步改进措施：进一步细化项目预算编制方案，明确项目绩效评价指标。</w:t>
      </w:r>
    </w:p>
    <w:p w:rsidR="003426C2" w:rsidRDefault="00176625">
      <w:pPr>
        <w:spacing w:line="576" w:lineRule="exact"/>
        <w:ind w:firstLineChars="200" w:firstLine="640"/>
        <w:rPr>
          <w:rFonts w:ascii="仿宋_GB2312" w:eastAsia="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）自然资源</w:t>
      </w:r>
      <w:r>
        <w:rPr>
          <w:rFonts w:ascii="仿宋_GB2312" w:eastAsia="仿宋_GB2312" w:hAnsi="仿宋_GB2312" w:cs="仿宋_GB2312"/>
          <w:sz w:val="32"/>
          <w:szCs w:val="32"/>
        </w:rPr>
        <w:t>资产离任审计</w:t>
      </w:r>
      <w:r>
        <w:rPr>
          <w:rFonts w:ascii="仿宋_GB2312" w:eastAsia="仿宋_GB2312" w:hAnsi="仿宋_GB2312" w:cs="仿宋_GB2312" w:hint="eastAsia"/>
          <w:sz w:val="32"/>
          <w:szCs w:val="32"/>
        </w:rPr>
        <w:t>项目绩效目标完成情况综述。项目全年预算数</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万元，执行数为</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万元，完成预算的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019</w:t>
      </w:r>
      <w:r>
        <w:rPr>
          <w:rFonts w:ascii="仿宋_GB2312" w:eastAsia="仿宋_GB2312" w:hAnsi="仿宋_GB2312" w:cs="仿宋_GB2312" w:hint="eastAsia"/>
          <w:sz w:val="32"/>
          <w:szCs w:val="32"/>
        </w:rPr>
        <w:t>年度完成了四县三区7个乡镇党政领导干部自然资源资产离任（任中）审计；完成</w:t>
      </w:r>
      <w:r>
        <w:rPr>
          <w:rFonts w:ascii="仿宋_GB2312" w:eastAsia="仿宋_GB2312" w:hAnsi="仿宋_GB2312" w:cs="仿宋_GB2312"/>
          <w:sz w:val="32"/>
          <w:szCs w:val="32"/>
        </w:rPr>
        <w:t>了</w:t>
      </w:r>
      <w:proofErr w:type="gramStart"/>
      <w:r>
        <w:rPr>
          <w:rFonts w:ascii="仿宋_GB2312" w:eastAsia="仿宋_GB2312" w:hAnsi="仿宋_GB2312" w:cs="仿宋_GB2312" w:hint="eastAsia"/>
          <w:sz w:val="32"/>
          <w:szCs w:val="32"/>
        </w:rPr>
        <w:t>全市河</w:t>
      </w:r>
      <w:proofErr w:type="gramEnd"/>
      <w:r>
        <w:rPr>
          <w:rFonts w:ascii="仿宋_GB2312" w:eastAsia="仿宋_GB2312" w:hAnsi="仿宋_GB2312" w:cs="仿宋_GB2312" w:hint="eastAsia"/>
          <w:sz w:val="32"/>
          <w:szCs w:val="32"/>
        </w:rPr>
        <w:t>长制专项审计调查工作；完成了跟踪中央生态环境保护督察整改情况任务。通过项目实施，促进乡镇</w:t>
      </w:r>
      <w:proofErr w:type="gramStart"/>
      <w:r>
        <w:rPr>
          <w:rFonts w:ascii="仿宋_GB2312" w:eastAsia="仿宋_GB2312" w:hAnsi="仿宋_GB2312" w:cs="仿宋_GB2312" w:hint="eastAsia"/>
          <w:sz w:val="32"/>
          <w:szCs w:val="32"/>
        </w:rPr>
        <w:t>领导干部知责尽责</w:t>
      </w:r>
      <w:proofErr w:type="gramEnd"/>
      <w:r>
        <w:rPr>
          <w:rFonts w:ascii="仿宋_GB2312" w:eastAsia="仿宋_GB2312" w:hAnsi="仿宋_GB2312" w:cs="仿宋_GB2312" w:hint="eastAsia"/>
          <w:sz w:val="32"/>
          <w:szCs w:val="32"/>
        </w:rPr>
        <w:t>；推动</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条市级河流保护工作落实；保障了已经</w:t>
      </w:r>
      <w:r>
        <w:rPr>
          <w:rFonts w:ascii="仿宋_GB2312" w:eastAsia="仿宋_GB2312" w:hAnsi="仿宋_GB2312" w:cs="仿宋_GB2312"/>
          <w:sz w:val="32"/>
          <w:szCs w:val="32"/>
        </w:rPr>
        <w:t>发现的</w:t>
      </w:r>
      <w:r>
        <w:rPr>
          <w:rFonts w:ascii="仿宋_GB2312" w:eastAsia="仿宋_GB2312" w:hAnsi="仿宋_GB2312" w:cs="仿宋_GB2312" w:hint="eastAsia"/>
          <w:sz w:val="32"/>
          <w:szCs w:val="32"/>
        </w:rPr>
        <w:t>资源环境审计问题全部得以整改到位。</w:t>
      </w:r>
      <w:r>
        <w:rPr>
          <w:rFonts w:ascii="仿宋_GB2312" w:eastAsia="仿宋_GB2312" w:hAnsi="仿宋_GB2312" w:cs="仿宋_GB2312" w:hint="eastAsia"/>
          <w:color w:val="000000"/>
          <w:sz w:val="32"/>
          <w:szCs w:val="32"/>
        </w:rPr>
        <w:t>发现的主要问题：该项目绩效管理水平有待提高。下一步改进措施：进一步细化项目预算编制方案，明确项目绩效评价指标。</w:t>
      </w:r>
    </w:p>
    <w:p w:rsidR="003426C2" w:rsidRDefault="003426C2">
      <w:pPr>
        <w:spacing w:line="576" w:lineRule="exact"/>
        <w:ind w:firstLineChars="200" w:firstLine="616"/>
        <w:rPr>
          <w:rFonts w:ascii="仿宋_GB2312" w:eastAsia="仿宋_GB2312" w:cs="仿宋_GB2312"/>
          <w:spacing w:val="-6"/>
          <w:sz w:val="32"/>
          <w:szCs w:val="32"/>
        </w:rPr>
      </w:pPr>
    </w:p>
    <w:p w:rsidR="003426C2" w:rsidRDefault="003426C2">
      <w:pPr>
        <w:spacing w:line="580" w:lineRule="exact"/>
        <w:ind w:firstLineChars="200" w:firstLine="640"/>
        <w:rPr>
          <w:rFonts w:ascii="仿宋_GB2312" w:eastAsia="仿宋_GB2312" w:hAnsi="仿宋_GB2312" w:cs="仿宋_GB2312"/>
          <w:sz w:val="32"/>
          <w:szCs w:val="32"/>
        </w:rPr>
      </w:pPr>
    </w:p>
    <w:p w:rsidR="003426C2" w:rsidRDefault="003426C2">
      <w:pPr>
        <w:spacing w:line="580" w:lineRule="exact"/>
        <w:ind w:firstLineChars="200" w:firstLine="640"/>
        <w:rPr>
          <w:rFonts w:ascii="仿宋_GB2312" w:eastAsia="仿宋_GB2312" w:hAnsi="仿宋_GB2312" w:cs="仿宋_GB2312"/>
          <w:sz w:val="32"/>
          <w:szCs w:val="32"/>
        </w:rPr>
      </w:pPr>
    </w:p>
    <w:p w:rsidR="003426C2" w:rsidRDefault="003426C2">
      <w:pPr>
        <w:spacing w:line="580" w:lineRule="exact"/>
        <w:ind w:firstLineChars="200" w:firstLine="640"/>
        <w:rPr>
          <w:rFonts w:ascii="仿宋_GB2312" w:eastAsia="仿宋_GB2312" w:hAnsi="仿宋_GB2312" w:cs="仿宋_GB2312"/>
          <w:sz w:val="32"/>
          <w:szCs w:val="32"/>
        </w:rPr>
      </w:pPr>
    </w:p>
    <w:p w:rsidR="003426C2" w:rsidRDefault="003426C2">
      <w:pPr>
        <w:spacing w:line="580" w:lineRule="exact"/>
        <w:ind w:firstLineChars="200" w:firstLine="640"/>
        <w:rPr>
          <w:rFonts w:ascii="仿宋_GB2312" w:eastAsia="仿宋_GB2312" w:hAnsi="仿宋_GB2312" w:cs="仿宋_GB2312"/>
          <w:sz w:val="32"/>
          <w:szCs w:val="32"/>
        </w:rPr>
      </w:pPr>
    </w:p>
    <w:p w:rsidR="003426C2" w:rsidRDefault="003426C2" w:rsidP="008340BD">
      <w:pPr>
        <w:spacing w:line="580" w:lineRule="exact"/>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610"/>
        <w:gridCol w:w="992"/>
        <w:gridCol w:w="2182"/>
        <w:gridCol w:w="2394"/>
        <w:gridCol w:w="2392"/>
      </w:tblGrid>
      <w:tr w:rsidR="003426C2">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3426C2" w:rsidRDefault="003426C2">
            <w:pPr>
              <w:widowControl/>
              <w:textAlignment w:val="center"/>
              <w:rPr>
                <w:rFonts w:ascii="宋体" w:hAnsi="宋体" w:cs="宋体"/>
                <w:b/>
                <w:bCs/>
                <w:color w:val="000000"/>
                <w:kern w:val="0"/>
                <w:sz w:val="36"/>
                <w:szCs w:val="36"/>
              </w:rPr>
            </w:pPr>
          </w:p>
          <w:p w:rsidR="003426C2" w:rsidRDefault="00176625">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3426C2">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政府</w:t>
            </w:r>
            <w:r>
              <w:rPr>
                <w:rFonts w:ascii="宋体" w:hAnsi="宋体" w:cs="宋体"/>
                <w:color w:val="000000"/>
                <w:kern w:val="0"/>
                <w:sz w:val="24"/>
              </w:rPr>
              <w:t>向社会</w:t>
            </w:r>
            <w:r>
              <w:rPr>
                <w:rFonts w:ascii="宋体" w:hAnsi="宋体" w:cs="宋体" w:hint="eastAsia"/>
                <w:color w:val="000000"/>
                <w:kern w:val="0"/>
                <w:sz w:val="24"/>
              </w:rPr>
              <w:t>力量</w:t>
            </w:r>
            <w:r>
              <w:rPr>
                <w:rFonts w:ascii="宋体" w:hAnsi="宋体" w:cs="宋体"/>
                <w:color w:val="000000"/>
                <w:kern w:val="0"/>
                <w:sz w:val="24"/>
              </w:rPr>
              <w:t>购买审计服务</w:t>
            </w:r>
            <w:r>
              <w:rPr>
                <w:rFonts w:ascii="宋体" w:hAnsi="宋体" w:cs="宋体" w:hint="eastAsia"/>
                <w:color w:val="000000"/>
                <w:kern w:val="0"/>
                <w:sz w:val="24"/>
              </w:rPr>
              <w:t>项目</w:t>
            </w:r>
          </w:p>
        </w:tc>
      </w:tr>
      <w:tr w:rsidR="003426C2">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广元市</w:t>
            </w:r>
            <w:r>
              <w:rPr>
                <w:rFonts w:ascii="宋体" w:hAnsi="宋体" w:cs="宋体"/>
                <w:color w:val="000000"/>
                <w:sz w:val="24"/>
              </w:rPr>
              <w:t>审计局</w:t>
            </w:r>
          </w:p>
        </w:tc>
      </w:tr>
      <w:tr w:rsidR="003426C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300</w:t>
            </w:r>
            <w:r>
              <w:rPr>
                <w:rFonts w:ascii="宋体" w:hAnsi="宋体" w:cs="宋体"/>
                <w:color w:val="000000"/>
                <w:sz w:val="24"/>
              </w:rPr>
              <w:t xml:space="preserve">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278.2</w:t>
            </w:r>
          </w:p>
        </w:tc>
      </w:tr>
      <w:tr w:rsidR="003426C2">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3426C2">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3426C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3426C2">
            <w:pPr>
              <w:widowControl/>
              <w:jc w:val="center"/>
              <w:textAlignment w:val="center"/>
              <w:rPr>
                <w:rFonts w:ascii="宋体" w:hAnsi="宋体" w:cs="宋体"/>
                <w:color w:val="000000"/>
                <w:sz w:val="24"/>
              </w:rPr>
            </w:pPr>
          </w:p>
        </w:tc>
      </w:tr>
      <w:tr w:rsidR="003426C2">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3426C2">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jc w:val="center"/>
              <w:rPr>
                <w:rFonts w:ascii="宋体" w:hAnsi="宋体" w:cs="宋体"/>
                <w:color w:val="000000"/>
                <w:sz w:val="24"/>
              </w:rPr>
            </w:pPr>
            <w:r>
              <w:rPr>
                <w:rFonts w:ascii="宋体" w:hAnsi="宋体" w:cs="宋体" w:hint="eastAsia"/>
                <w:color w:val="000000"/>
                <w:sz w:val="24"/>
              </w:rPr>
              <w:t>0</w:t>
            </w:r>
          </w:p>
        </w:tc>
      </w:tr>
      <w:tr w:rsidR="003426C2">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426C2">
        <w:trPr>
          <w:trHeight w:val="2923"/>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3426C2">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left"/>
              <w:textAlignment w:val="center"/>
              <w:rPr>
                <w:rFonts w:ascii="宋体" w:hAnsi="宋体" w:cs="宋体"/>
                <w:color w:val="000000"/>
                <w:sz w:val="18"/>
                <w:szCs w:val="18"/>
              </w:rPr>
            </w:pPr>
            <w:r>
              <w:rPr>
                <w:rFonts w:ascii="宋体" w:hAnsi="宋体" w:cs="宋体" w:hint="eastAsia"/>
                <w:color w:val="000000"/>
                <w:sz w:val="18"/>
                <w:szCs w:val="18"/>
              </w:rPr>
              <w:t>贯彻</w:t>
            </w:r>
            <w:r>
              <w:rPr>
                <w:rFonts w:ascii="宋体" w:hAnsi="宋体" w:cs="宋体"/>
                <w:color w:val="000000"/>
                <w:sz w:val="18"/>
                <w:szCs w:val="18"/>
              </w:rPr>
              <w:t>落实投资审计“</w:t>
            </w:r>
            <w:r>
              <w:rPr>
                <w:rFonts w:ascii="宋体" w:hAnsi="宋体" w:cs="宋体" w:hint="eastAsia"/>
                <w:color w:val="000000"/>
                <w:sz w:val="18"/>
                <w:szCs w:val="18"/>
              </w:rPr>
              <w:t>三个</w:t>
            </w:r>
            <w:r>
              <w:rPr>
                <w:rFonts w:ascii="宋体" w:hAnsi="宋体" w:cs="宋体"/>
                <w:color w:val="000000"/>
                <w:sz w:val="18"/>
                <w:szCs w:val="18"/>
              </w:rPr>
              <w:t>转变”</w:t>
            </w:r>
            <w:r>
              <w:rPr>
                <w:rFonts w:ascii="宋体" w:hAnsi="宋体" w:cs="宋体" w:hint="eastAsia"/>
                <w:color w:val="000000"/>
                <w:sz w:val="18"/>
                <w:szCs w:val="18"/>
              </w:rPr>
              <w:t>要求及</w:t>
            </w:r>
            <w:r>
              <w:rPr>
                <w:rFonts w:ascii="宋体" w:hAnsi="宋体" w:cs="宋体"/>
                <w:color w:val="000000"/>
                <w:sz w:val="18"/>
                <w:szCs w:val="18"/>
              </w:rPr>
              <w:t>升级</w:t>
            </w:r>
            <w:proofErr w:type="gramStart"/>
            <w:r>
              <w:rPr>
                <w:rFonts w:ascii="宋体" w:hAnsi="宋体" w:cs="宋体"/>
                <w:color w:val="000000"/>
                <w:sz w:val="18"/>
                <w:szCs w:val="18"/>
              </w:rPr>
              <w:t>书关于</w:t>
            </w:r>
            <w:proofErr w:type="gramEnd"/>
            <w:r>
              <w:rPr>
                <w:rFonts w:ascii="宋体" w:hAnsi="宋体" w:cs="宋体"/>
                <w:color w:val="000000"/>
                <w:sz w:val="18"/>
                <w:szCs w:val="18"/>
              </w:rPr>
              <w:t>进一步规范聘请中介机构参与投资审计工作</w:t>
            </w:r>
            <w:r>
              <w:rPr>
                <w:rFonts w:ascii="宋体" w:hAnsi="宋体" w:cs="宋体" w:hint="eastAsia"/>
                <w:color w:val="000000"/>
                <w:sz w:val="18"/>
                <w:szCs w:val="18"/>
              </w:rPr>
              <w:t>相关</w:t>
            </w:r>
            <w:r>
              <w:rPr>
                <w:rFonts w:ascii="宋体" w:hAnsi="宋体" w:cs="宋体"/>
                <w:color w:val="000000"/>
                <w:sz w:val="18"/>
                <w:szCs w:val="18"/>
              </w:rPr>
              <w:t>文件精神，</w:t>
            </w:r>
            <w:r>
              <w:rPr>
                <w:rFonts w:ascii="宋体" w:hAnsi="宋体" w:cs="宋体" w:hint="eastAsia"/>
                <w:color w:val="000000"/>
                <w:sz w:val="18"/>
                <w:szCs w:val="18"/>
              </w:rPr>
              <w:t>2019年聘请</w:t>
            </w:r>
            <w:r>
              <w:rPr>
                <w:rFonts w:ascii="宋体" w:hAnsi="宋体" w:cs="宋体"/>
                <w:color w:val="000000"/>
                <w:sz w:val="18"/>
                <w:szCs w:val="18"/>
              </w:rPr>
              <w:t>中介机构参与投资审计项目服务费用</w:t>
            </w:r>
            <w:r>
              <w:rPr>
                <w:rFonts w:ascii="宋体" w:hAnsi="宋体" w:cs="宋体" w:hint="eastAsia"/>
                <w:color w:val="000000"/>
                <w:sz w:val="18"/>
                <w:szCs w:val="18"/>
              </w:rPr>
              <w:t>支付</w:t>
            </w:r>
            <w:r>
              <w:rPr>
                <w:rFonts w:ascii="宋体" w:hAnsi="宋体" w:cs="宋体"/>
                <w:color w:val="000000"/>
                <w:sz w:val="18"/>
                <w:szCs w:val="18"/>
              </w:rPr>
              <w:t>方式</w:t>
            </w:r>
            <w:r>
              <w:rPr>
                <w:rFonts w:ascii="宋体" w:hAnsi="宋体" w:cs="宋体" w:hint="eastAsia"/>
                <w:color w:val="000000"/>
                <w:sz w:val="18"/>
                <w:szCs w:val="18"/>
              </w:rPr>
              <w:t>从原来的市审计局仅支付基本审计费和5%以内的审</w:t>
            </w:r>
            <w:proofErr w:type="gramStart"/>
            <w:r>
              <w:rPr>
                <w:rFonts w:ascii="宋体" w:hAnsi="宋体" w:cs="宋体" w:hint="eastAsia"/>
                <w:color w:val="000000"/>
                <w:sz w:val="18"/>
                <w:szCs w:val="18"/>
              </w:rPr>
              <w:t>减效益费</w:t>
            </w:r>
            <w:proofErr w:type="gramEnd"/>
            <w:r>
              <w:rPr>
                <w:rFonts w:ascii="宋体" w:hAnsi="宋体" w:cs="宋体" w:hint="eastAsia"/>
                <w:color w:val="000000"/>
                <w:sz w:val="18"/>
                <w:szCs w:val="18"/>
              </w:rPr>
              <w:t>，转变为不得再继续由项目业主、被审计单位承担审计费用，而由市审计局将项目外聘中介机构基本费和审</w:t>
            </w:r>
            <w:proofErr w:type="gramStart"/>
            <w:r>
              <w:rPr>
                <w:rFonts w:ascii="宋体" w:hAnsi="宋体" w:cs="宋体" w:hint="eastAsia"/>
                <w:color w:val="000000"/>
                <w:sz w:val="18"/>
                <w:szCs w:val="18"/>
              </w:rPr>
              <w:t>减效益费</w:t>
            </w:r>
            <w:proofErr w:type="gramEnd"/>
            <w:r>
              <w:rPr>
                <w:rFonts w:ascii="宋体" w:hAnsi="宋体" w:cs="宋体" w:hint="eastAsia"/>
                <w:color w:val="000000"/>
                <w:sz w:val="18"/>
                <w:szCs w:val="18"/>
              </w:rPr>
              <w:t>等支出科学、合理编</w:t>
            </w:r>
            <w:proofErr w:type="gramStart"/>
            <w:r>
              <w:rPr>
                <w:rFonts w:ascii="宋体" w:hAnsi="宋体" w:cs="宋体" w:hint="eastAsia"/>
                <w:color w:val="000000"/>
                <w:sz w:val="18"/>
                <w:szCs w:val="18"/>
              </w:rPr>
              <w:t>至部门</w:t>
            </w:r>
            <w:proofErr w:type="gramEnd"/>
            <w:r>
              <w:rPr>
                <w:rFonts w:ascii="宋体" w:hAnsi="宋体" w:cs="宋体" w:hint="eastAsia"/>
                <w:color w:val="000000"/>
                <w:sz w:val="18"/>
                <w:szCs w:val="18"/>
              </w:rPr>
              <w:t>预算和政府采购预算，并审核支付。</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left"/>
              <w:textAlignment w:val="center"/>
              <w:rPr>
                <w:rFonts w:ascii="宋体" w:hAnsi="宋体" w:cs="宋体"/>
                <w:color w:val="000000"/>
                <w:sz w:val="24"/>
              </w:rPr>
            </w:pPr>
            <w:r>
              <w:rPr>
                <w:rFonts w:ascii="宋体" w:hAnsi="宋体" w:cs="宋体" w:hint="eastAsia"/>
                <w:color w:val="000000"/>
                <w:sz w:val="18"/>
                <w:szCs w:val="18"/>
              </w:rPr>
              <w:t>完成了2019年度 22个政府性</w:t>
            </w:r>
            <w:r>
              <w:rPr>
                <w:rFonts w:ascii="宋体" w:hAnsi="宋体" w:cs="宋体"/>
                <w:color w:val="000000"/>
                <w:sz w:val="18"/>
                <w:szCs w:val="18"/>
              </w:rPr>
              <w:t>投资项目结决算审计的中介服务费用支付</w:t>
            </w:r>
            <w:r>
              <w:rPr>
                <w:rFonts w:ascii="宋体" w:hAnsi="宋体" w:cs="宋体" w:hint="eastAsia"/>
                <w:color w:val="000000"/>
                <w:sz w:val="18"/>
                <w:szCs w:val="18"/>
              </w:rPr>
              <w:t>。</w:t>
            </w:r>
          </w:p>
        </w:tc>
      </w:tr>
      <w:tr w:rsidR="003426C2">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426C2">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426C2" w:rsidRDefault="003426C2">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质量</w:t>
            </w:r>
            <w:r>
              <w:rPr>
                <w:rFonts w:ascii="宋体" w:hAnsi="宋体" w:cs="宋体"/>
                <w:color w:val="000000"/>
                <w:sz w:val="24"/>
              </w:rPr>
              <w:t>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项目实施</w:t>
            </w:r>
            <w:r>
              <w:rPr>
                <w:rFonts w:ascii="宋体" w:hAnsi="宋体" w:cs="宋体"/>
                <w:color w:val="000000"/>
                <w:sz w:val="24"/>
              </w:rPr>
              <w:t>审计率指标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根据</w:t>
            </w:r>
            <w:r>
              <w:rPr>
                <w:rFonts w:ascii="宋体" w:hAnsi="宋体" w:cs="宋体"/>
                <w:color w:val="000000"/>
                <w:sz w:val="24"/>
              </w:rPr>
              <w:t>实际</w:t>
            </w:r>
            <w:r>
              <w:rPr>
                <w:rFonts w:ascii="宋体" w:hAnsi="宋体" w:cs="宋体" w:hint="eastAsia"/>
                <w:color w:val="000000"/>
                <w:sz w:val="24"/>
              </w:rPr>
              <w:t>完成</w:t>
            </w:r>
            <w:r>
              <w:rPr>
                <w:rFonts w:ascii="宋体" w:hAnsi="宋体" w:cs="宋体"/>
                <w:color w:val="000000"/>
                <w:sz w:val="24"/>
              </w:rPr>
              <w:t>审计项目审减</w:t>
            </w:r>
            <w:proofErr w:type="gramStart"/>
            <w:r>
              <w:rPr>
                <w:rFonts w:ascii="宋体" w:hAnsi="宋体" w:cs="宋体"/>
                <w:color w:val="000000"/>
                <w:sz w:val="24"/>
              </w:rPr>
              <w:t>率支付</w:t>
            </w:r>
            <w:proofErr w:type="gramEnd"/>
            <w:r>
              <w:rPr>
                <w:rFonts w:ascii="宋体" w:hAnsi="宋体" w:cs="宋体"/>
                <w:color w:val="000000"/>
                <w:sz w:val="24"/>
              </w:rPr>
              <w:t>审计服务费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根据</w:t>
            </w:r>
            <w:r>
              <w:rPr>
                <w:rFonts w:ascii="宋体" w:hAnsi="宋体" w:cs="宋体"/>
                <w:color w:val="000000"/>
                <w:sz w:val="24"/>
              </w:rPr>
              <w:t>实际</w:t>
            </w:r>
            <w:r>
              <w:rPr>
                <w:rFonts w:ascii="宋体" w:hAnsi="宋体" w:cs="宋体" w:hint="eastAsia"/>
                <w:color w:val="000000"/>
                <w:sz w:val="24"/>
              </w:rPr>
              <w:t>完成</w:t>
            </w:r>
            <w:r>
              <w:rPr>
                <w:rFonts w:ascii="宋体" w:hAnsi="宋体" w:cs="宋体"/>
                <w:color w:val="000000"/>
                <w:sz w:val="24"/>
              </w:rPr>
              <w:t>审计项目审减</w:t>
            </w:r>
            <w:proofErr w:type="gramStart"/>
            <w:r>
              <w:rPr>
                <w:rFonts w:ascii="宋体" w:hAnsi="宋体" w:cs="宋体"/>
                <w:color w:val="000000"/>
                <w:sz w:val="24"/>
              </w:rPr>
              <w:t>率支付</w:t>
            </w:r>
            <w:proofErr w:type="gramEnd"/>
            <w:r>
              <w:rPr>
                <w:rFonts w:ascii="宋体" w:hAnsi="宋体" w:cs="宋体"/>
                <w:color w:val="000000"/>
                <w:sz w:val="24"/>
              </w:rPr>
              <w:t>审计服务费</w:t>
            </w:r>
          </w:p>
        </w:tc>
      </w:tr>
      <w:tr w:rsidR="003426C2">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3426C2" w:rsidRDefault="003426C2">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时效</w:t>
            </w:r>
            <w:r>
              <w:rPr>
                <w:rFonts w:ascii="宋体" w:hAnsi="宋体" w:cs="宋体"/>
                <w:color w:val="000000"/>
                <w:sz w:val="24"/>
              </w:rPr>
              <w:t>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项目</w:t>
            </w:r>
            <w:r>
              <w:rPr>
                <w:rFonts w:ascii="宋体" w:hAnsi="宋体" w:cs="宋体"/>
                <w:color w:val="000000"/>
                <w:sz w:val="24"/>
              </w:rPr>
              <w:t>审计完成时间指标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是否按照</w:t>
            </w:r>
            <w:r>
              <w:rPr>
                <w:rFonts w:ascii="宋体" w:hAnsi="宋体" w:cs="宋体"/>
                <w:color w:val="000000"/>
                <w:sz w:val="24"/>
              </w:rPr>
              <w:t>审计项目实施方案完成时间</w:t>
            </w:r>
            <w:r>
              <w:rPr>
                <w:rFonts w:ascii="宋体" w:hAnsi="宋体" w:cs="宋体" w:hint="eastAsia"/>
                <w:color w:val="000000"/>
                <w:sz w:val="24"/>
              </w:rPr>
              <w:t>出具</w:t>
            </w:r>
            <w:r>
              <w:rPr>
                <w:rFonts w:ascii="宋体" w:hAnsi="宋体" w:cs="宋体"/>
                <w:color w:val="000000"/>
                <w:sz w:val="24"/>
              </w:rPr>
              <w:t>审计报告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是否按照</w:t>
            </w:r>
            <w:r>
              <w:rPr>
                <w:rFonts w:ascii="宋体" w:hAnsi="宋体" w:cs="宋体"/>
                <w:color w:val="000000"/>
                <w:sz w:val="24"/>
              </w:rPr>
              <w:t>审计项目实施方案完成时间</w:t>
            </w:r>
            <w:r>
              <w:rPr>
                <w:rFonts w:ascii="宋体" w:hAnsi="宋体" w:cs="宋体" w:hint="eastAsia"/>
                <w:color w:val="000000"/>
                <w:sz w:val="24"/>
              </w:rPr>
              <w:t>出具</w:t>
            </w:r>
            <w:r>
              <w:rPr>
                <w:rFonts w:ascii="宋体" w:hAnsi="宋体" w:cs="宋体"/>
                <w:color w:val="000000"/>
                <w:sz w:val="24"/>
              </w:rPr>
              <w:t>审计报告</w:t>
            </w:r>
          </w:p>
        </w:tc>
      </w:tr>
      <w:tr w:rsidR="003426C2">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3426C2" w:rsidRDefault="003426C2">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满意度</w:t>
            </w:r>
            <w:r>
              <w:rPr>
                <w:rFonts w:ascii="宋体" w:hAnsi="宋体" w:cs="宋体"/>
                <w:color w:val="000000"/>
                <w:sz w:val="24"/>
              </w:rPr>
              <w:t>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审计组满意度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审计项目</w:t>
            </w:r>
            <w:r>
              <w:rPr>
                <w:rFonts w:ascii="宋体" w:hAnsi="宋体" w:cs="宋体"/>
                <w:color w:val="000000"/>
                <w:sz w:val="24"/>
              </w:rPr>
              <w:t>完成资料完整度达</w:t>
            </w:r>
            <w:r>
              <w:rPr>
                <w:rFonts w:ascii="宋体" w:hAnsi="宋体" w:cs="宋体" w:hint="eastAsia"/>
                <w:color w:val="000000"/>
                <w:sz w:val="24"/>
              </w:rPr>
              <w:t>100</w:t>
            </w:r>
            <w:r>
              <w:rPr>
                <w:rFonts w:ascii="宋体" w:hAnsi="宋体" w:cs="宋体"/>
                <w:color w:val="00000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426C2" w:rsidRDefault="00176625">
            <w:pPr>
              <w:widowControl/>
              <w:jc w:val="center"/>
              <w:textAlignment w:val="center"/>
              <w:rPr>
                <w:rFonts w:ascii="宋体" w:hAnsi="宋体" w:cs="宋体"/>
                <w:color w:val="000000"/>
                <w:sz w:val="24"/>
              </w:rPr>
            </w:pPr>
            <w:r>
              <w:rPr>
                <w:rFonts w:ascii="宋体" w:hAnsi="宋体" w:cs="宋体" w:hint="eastAsia"/>
                <w:color w:val="000000"/>
                <w:sz w:val="24"/>
              </w:rPr>
              <w:t>审计项目</w:t>
            </w:r>
            <w:r>
              <w:rPr>
                <w:rFonts w:ascii="宋体" w:hAnsi="宋体" w:cs="宋体"/>
                <w:color w:val="000000"/>
                <w:sz w:val="24"/>
              </w:rPr>
              <w:t>档案</w:t>
            </w:r>
            <w:r>
              <w:rPr>
                <w:rFonts w:ascii="宋体" w:hAnsi="宋体" w:cs="宋体" w:hint="eastAsia"/>
                <w:color w:val="000000"/>
                <w:sz w:val="24"/>
              </w:rPr>
              <w:t>按要求</w:t>
            </w:r>
            <w:r>
              <w:rPr>
                <w:rFonts w:ascii="宋体" w:hAnsi="宋体" w:cs="宋体"/>
                <w:color w:val="000000"/>
                <w:sz w:val="24"/>
              </w:rPr>
              <w:t>归档移交</w:t>
            </w:r>
            <w:r>
              <w:rPr>
                <w:rFonts w:ascii="宋体" w:hAnsi="宋体" w:cs="宋体" w:hint="eastAsia"/>
                <w:color w:val="000000"/>
                <w:sz w:val="24"/>
              </w:rPr>
              <w:t>满意度达100</w:t>
            </w:r>
            <w:r>
              <w:rPr>
                <w:rFonts w:ascii="宋体" w:hAnsi="宋体" w:cs="宋体"/>
                <w:color w:val="000000"/>
                <w:sz w:val="24"/>
              </w:rPr>
              <w:t>%</w:t>
            </w:r>
          </w:p>
        </w:tc>
      </w:tr>
    </w:tbl>
    <w:p w:rsidR="003426C2" w:rsidRDefault="003426C2">
      <w:pPr>
        <w:spacing w:line="580" w:lineRule="exact"/>
        <w:ind w:left="630"/>
        <w:rPr>
          <w:rFonts w:ascii="仿宋_GB2312" w:eastAsia="仿宋_GB2312" w:hAnsi="仿宋_GB2312" w:cs="仿宋_GB2312"/>
          <w:sz w:val="32"/>
          <w:szCs w:val="32"/>
        </w:rPr>
      </w:pPr>
    </w:p>
    <w:p w:rsidR="003426C2" w:rsidRDefault="003426C2">
      <w:pPr>
        <w:spacing w:line="580" w:lineRule="exact"/>
        <w:ind w:left="630"/>
        <w:rPr>
          <w:rFonts w:ascii="仿宋_GB2312" w:eastAsia="仿宋_GB2312" w:hAnsi="仿宋_GB2312" w:cs="仿宋_GB2312"/>
          <w:sz w:val="32"/>
          <w:szCs w:val="32"/>
        </w:rPr>
      </w:pPr>
    </w:p>
    <w:p w:rsidR="003426C2" w:rsidRDefault="003426C2">
      <w:pPr>
        <w:spacing w:line="580" w:lineRule="exact"/>
        <w:ind w:left="630"/>
        <w:rPr>
          <w:rFonts w:ascii="楷体_GB2312" w:eastAsia="楷体_GB2312" w:hAnsi="楷体_GB2312" w:cs="楷体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610"/>
        <w:gridCol w:w="992"/>
        <w:gridCol w:w="2182"/>
        <w:gridCol w:w="2394"/>
        <w:gridCol w:w="2392"/>
      </w:tblGrid>
      <w:tr w:rsidR="00CF5FC7" w:rsidTr="00CF5FC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F5FC7" w:rsidRDefault="00CF5FC7" w:rsidP="00CF5FC7">
            <w:pPr>
              <w:widowControl/>
              <w:textAlignment w:val="center"/>
              <w:rPr>
                <w:rFonts w:ascii="宋体" w:hAnsi="宋体" w:cs="宋体"/>
                <w:b/>
                <w:bCs/>
                <w:color w:val="000000"/>
                <w:kern w:val="0"/>
                <w:sz w:val="36"/>
                <w:szCs w:val="36"/>
              </w:rPr>
            </w:pPr>
          </w:p>
          <w:p w:rsidR="00CF5FC7" w:rsidRDefault="00CF5FC7" w:rsidP="00CF5FC7">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F5FC7" w:rsidTr="00CF5FC7">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BD0C2B" w:rsidRDefault="00CF5FC7" w:rsidP="00CF5FC7">
            <w:pPr>
              <w:widowControl/>
              <w:jc w:val="center"/>
              <w:textAlignment w:val="center"/>
              <w:rPr>
                <w:rFonts w:ascii="宋体" w:hAnsi="宋体" w:cs="宋体"/>
                <w:color w:val="000000"/>
                <w:sz w:val="28"/>
                <w:szCs w:val="28"/>
              </w:rPr>
            </w:pPr>
            <w:r w:rsidRPr="00BD0C2B">
              <w:rPr>
                <w:rFonts w:ascii="仿宋_GB2312" w:eastAsia="仿宋_GB2312" w:hAnsi="仿宋_GB2312" w:cs="仿宋_GB2312" w:hint="eastAsia"/>
                <w:sz w:val="28"/>
                <w:szCs w:val="28"/>
              </w:rPr>
              <w:t>聘用专业</w:t>
            </w:r>
            <w:r w:rsidRPr="00BD0C2B">
              <w:rPr>
                <w:rFonts w:ascii="仿宋_GB2312" w:eastAsia="仿宋_GB2312" w:hAnsi="仿宋_GB2312" w:cs="仿宋_GB2312"/>
                <w:sz w:val="28"/>
                <w:szCs w:val="28"/>
              </w:rPr>
              <w:t>技术人员</w:t>
            </w:r>
            <w:r w:rsidRPr="00BD0C2B">
              <w:rPr>
                <w:rFonts w:ascii="仿宋_GB2312" w:eastAsia="仿宋_GB2312" w:hAnsi="仿宋_GB2312" w:cs="仿宋_GB2312" w:hint="eastAsia"/>
                <w:sz w:val="28"/>
                <w:szCs w:val="28"/>
              </w:rPr>
              <w:t>项目</w:t>
            </w:r>
          </w:p>
        </w:tc>
      </w:tr>
      <w:tr w:rsidR="00CF5FC7" w:rsidTr="00CF5FC7">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广元市</w:t>
            </w:r>
            <w:r>
              <w:rPr>
                <w:rFonts w:ascii="宋体" w:hAnsi="宋体" w:cs="宋体"/>
                <w:color w:val="000000"/>
                <w:sz w:val="24"/>
              </w:rPr>
              <w:t>审计局</w:t>
            </w:r>
          </w:p>
        </w:tc>
      </w:tr>
      <w:tr w:rsidR="00CF5FC7" w:rsidTr="00CF5FC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color w:val="000000"/>
                <w:sz w:val="24"/>
              </w:rPr>
              <w:t>40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color w:val="000000"/>
                <w:sz w:val="24"/>
              </w:rPr>
              <w:t>40</w:t>
            </w:r>
          </w:p>
        </w:tc>
      </w:tr>
      <w:tr w:rsidR="00CF5FC7" w:rsidTr="00CF5FC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r>
      <w:tr w:rsidR="00CF5FC7" w:rsidTr="00CF5FC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r>
              <w:rPr>
                <w:rFonts w:ascii="宋体" w:hAnsi="宋体" w:cs="宋体" w:hint="eastAsia"/>
                <w:color w:val="000000"/>
                <w:sz w:val="24"/>
              </w:rPr>
              <w:t>0</w:t>
            </w:r>
          </w:p>
        </w:tc>
      </w:tr>
      <w:tr w:rsidR="00CF5FC7" w:rsidTr="00CF5FC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F5FC7" w:rsidTr="00CF5FC7">
        <w:trPr>
          <w:trHeight w:val="2923"/>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left"/>
              <w:textAlignment w:val="center"/>
              <w:rPr>
                <w:rFonts w:ascii="宋体" w:hAnsi="宋体" w:cs="宋体"/>
                <w:color w:val="000000"/>
                <w:sz w:val="24"/>
              </w:rPr>
            </w:pPr>
            <w:r>
              <w:rPr>
                <w:rFonts w:ascii="宋体" w:hAnsi="宋体" w:cs="宋体" w:hint="eastAsia"/>
                <w:color w:val="000000"/>
                <w:sz w:val="24"/>
              </w:rPr>
              <w:t>常年聘用专业技术</w:t>
            </w:r>
            <w:r>
              <w:rPr>
                <w:rFonts w:ascii="宋体" w:hAnsi="宋体" w:cs="宋体"/>
                <w:color w:val="000000"/>
                <w:sz w:val="24"/>
              </w:rPr>
              <w:t>6</w:t>
            </w:r>
            <w:r>
              <w:rPr>
                <w:rFonts w:ascii="宋体" w:hAnsi="宋体" w:cs="宋体" w:hint="eastAsia"/>
                <w:color w:val="000000"/>
                <w:sz w:val="24"/>
              </w:rPr>
              <w:t>人</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聘用专业技术人员</w:t>
            </w:r>
            <w:r>
              <w:rPr>
                <w:rFonts w:ascii="宋体" w:hAnsi="宋体" w:cs="宋体"/>
                <w:color w:val="000000"/>
                <w:sz w:val="24"/>
              </w:rPr>
              <w:t>6</w:t>
            </w:r>
            <w:r>
              <w:rPr>
                <w:rFonts w:ascii="宋体" w:hAnsi="宋体" w:cs="宋体" w:hint="eastAsia"/>
                <w:color w:val="000000"/>
                <w:sz w:val="24"/>
              </w:rPr>
              <w:t>人</w:t>
            </w:r>
          </w:p>
        </w:tc>
      </w:tr>
      <w:tr w:rsidR="00CF5FC7" w:rsidTr="00CF5FC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F5FC7" w:rsidTr="00CF5FC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项目审计完成时间</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项目完成质量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完全配合审计组进行项目审计，发挥专业技术能力。</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配合完成了单位安排的各项工作</w:t>
            </w:r>
          </w:p>
        </w:tc>
      </w:tr>
      <w:tr w:rsidR="00CF5FC7" w:rsidTr="00CF5FC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参与审计发现问题数量</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参与审计发现问题整改情况</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项目审计审减率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审计发现问题整改情况</w:t>
            </w:r>
          </w:p>
        </w:tc>
      </w:tr>
      <w:tr w:rsidR="00CF5FC7" w:rsidTr="00CF5FC7">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单位满意度</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审计组满意度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满意度100%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单位及审计组满意度100%</w:t>
            </w:r>
          </w:p>
        </w:tc>
      </w:tr>
    </w:tbl>
    <w:p w:rsidR="00CF5FC7" w:rsidRDefault="00CF5FC7" w:rsidP="00CF5FC7">
      <w:pPr>
        <w:spacing w:line="580" w:lineRule="exact"/>
        <w:ind w:left="63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610"/>
        <w:gridCol w:w="992"/>
        <w:gridCol w:w="2182"/>
        <w:gridCol w:w="2394"/>
        <w:gridCol w:w="2392"/>
      </w:tblGrid>
      <w:tr w:rsidR="00CF5FC7" w:rsidTr="00CF5FC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F5FC7" w:rsidRDefault="00CF5FC7" w:rsidP="00CF5FC7">
            <w:pPr>
              <w:widowControl/>
              <w:textAlignment w:val="center"/>
              <w:rPr>
                <w:rFonts w:ascii="宋体" w:hAnsi="宋体" w:cs="宋体"/>
                <w:b/>
                <w:bCs/>
                <w:color w:val="000000"/>
                <w:kern w:val="0"/>
                <w:sz w:val="36"/>
                <w:szCs w:val="36"/>
              </w:rPr>
            </w:pPr>
          </w:p>
          <w:p w:rsidR="00CF5FC7" w:rsidRDefault="00CF5FC7" w:rsidP="00CF5FC7">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F5FC7" w:rsidRPr="00BD0C2B" w:rsidTr="00CF5FC7">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EB3AAA" w:rsidRDefault="00CF5FC7" w:rsidP="00CF5FC7">
            <w:pPr>
              <w:widowControl/>
              <w:jc w:val="center"/>
              <w:textAlignment w:val="center"/>
              <w:rPr>
                <w:rFonts w:ascii="宋体" w:hAnsi="宋体" w:cs="宋体"/>
                <w:color w:val="000000"/>
                <w:sz w:val="24"/>
              </w:rPr>
            </w:pPr>
            <w:r w:rsidRPr="00EB3AAA">
              <w:rPr>
                <w:rFonts w:ascii="仿宋_GB2312" w:eastAsia="仿宋_GB2312" w:hAnsi="仿宋_GB2312" w:cs="仿宋_GB2312" w:hint="eastAsia"/>
                <w:sz w:val="24"/>
              </w:rPr>
              <w:t>重大</w:t>
            </w:r>
            <w:r w:rsidRPr="00EB3AAA">
              <w:rPr>
                <w:rFonts w:ascii="仿宋_GB2312" w:eastAsia="仿宋_GB2312" w:hAnsi="仿宋_GB2312" w:cs="仿宋_GB2312"/>
                <w:sz w:val="24"/>
              </w:rPr>
              <w:t>政府投资项目跟踪审计</w:t>
            </w:r>
            <w:r w:rsidRPr="00EB3AAA">
              <w:rPr>
                <w:rFonts w:ascii="仿宋_GB2312" w:eastAsia="仿宋_GB2312" w:hAnsi="仿宋_GB2312" w:cs="仿宋_GB2312" w:hint="eastAsia"/>
                <w:sz w:val="24"/>
              </w:rPr>
              <w:t xml:space="preserve">项目 </w:t>
            </w:r>
          </w:p>
        </w:tc>
      </w:tr>
      <w:tr w:rsidR="00CF5FC7" w:rsidTr="00CF5FC7">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广元市</w:t>
            </w:r>
            <w:r>
              <w:rPr>
                <w:rFonts w:ascii="宋体" w:hAnsi="宋体" w:cs="宋体"/>
                <w:color w:val="000000"/>
                <w:sz w:val="24"/>
              </w:rPr>
              <w:t>审计局</w:t>
            </w:r>
          </w:p>
        </w:tc>
      </w:tr>
      <w:tr w:rsidR="00CF5FC7" w:rsidTr="00CF5FC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color w:val="000000"/>
                <w:sz w:val="24"/>
              </w:rPr>
              <w:t>10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color w:val="000000"/>
                <w:sz w:val="24"/>
              </w:rPr>
              <w:t>10</w:t>
            </w:r>
          </w:p>
        </w:tc>
      </w:tr>
      <w:tr w:rsidR="00CF5FC7" w:rsidTr="00CF5FC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r>
      <w:tr w:rsidR="00CF5FC7" w:rsidTr="00CF5FC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r>
              <w:rPr>
                <w:rFonts w:ascii="宋体" w:hAnsi="宋体" w:cs="宋体" w:hint="eastAsia"/>
                <w:color w:val="000000"/>
                <w:sz w:val="24"/>
              </w:rPr>
              <w:t>0</w:t>
            </w:r>
          </w:p>
        </w:tc>
      </w:tr>
      <w:tr w:rsidR="00CF5FC7" w:rsidTr="00CF5FC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F5FC7" w:rsidTr="00CF5FC7">
        <w:trPr>
          <w:trHeight w:val="2923"/>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left"/>
              <w:textAlignment w:val="center"/>
              <w:rPr>
                <w:rFonts w:ascii="宋体" w:hAnsi="宋体" w:cs="宋体"/>
                <w:color w:val="000000"/>
                <w:sz w:val="24"/>
              </w:rPr>
            </w:pPr>
            <w:r w:rsidRPr="00E016EC">
              <w:rPr>
                <w:rFonts w:ascii="宋体" w:hAnsi="宋体" w:cs="宋体" w:hint="eastAsia"/>
                <w:color w:val="000000"/>
                <w:sz w:val="24"/>
              </w:rPr>
              <w:t>对南山隧道、西二环道路工程、</w:t>
            </w:r>
            <w:proofErr w:type="gramStart"/>
            <w:r w:rsidRPr="00E016EC">
              <w:rPr>
                <w:rFonts w:ascii="宋体" w:hAnsi="宋体" w:cs="宋体" w:hint="eastAsia"/>
                <w:color w:val="000000"/>
                <w:sz w:val="24"/>
              </w:rPr>
              <w:t>石盘产城通</w:t>
            </w:r>
            <w:proofErr w:type="gramEnd"/>
            <w:r w:rsidRPr="00E016EC">
              <w:rPr>
                <w:rFonts w:ascii="宋体" w:hAnsi="宋体" w:cs="宋体" w:hint="eastAsia"/>
                <w:color w:val="000000"/>
                <w:sz w:val="24"/>
              </w:rPr>
              <w:t>和园区、拦马山隧道、上石盘电站、张家坝港口、广平高速等10余个重大政府投资项目进行跟踪审计。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left"/>
              <w:textAlignment w:val="center"/>
              <w:rPr>
                <w:rFonts w:ascii="宋体" w:hAnsi="宋体" w:cs="宋体"/>
                <w:color w:val="000000"/>
                <w:sz w:val="24"/>
              </w:rPr>
            </w:pPr>
            <w:r>
              <w:rPr>
                <w:rFonts w:ascii="宋体" w:hAnsi="宋体" w:cs="宋体" w:hint="eastAsia"/>
                <w:color w:val="000000"/>
                <w:sz w:val="24"/>
              </w:rPr>
              <w:t>按要求</w:t>
            </w:r>
            <w:r>
              <w:rPr>
                <w:rFonts w:ascii="宋体" w:hAnsi="宋体" w:cs="宋体"/>
                <w:color w:val="000000"/>
                <w:sz w:val="24"/>
              </w:rPr>
              <w:t>出具了</w:t>
            </w:r>
            <w:r>
              <w:rPr>
                <w:rFonts w:ascii="宋体" w:hAnsi="宋体" w:cs="宋体" w:hint="eastAsia"/>
                <w:color w:val="000000"/>
                <w:sz w:val="24"/>
              </w:rPr>
              <w:t>2019年度重大政府</w:t>
            </w:r>
            <w:r>
              <w:rPr>
                <w:rFonts w:ascii="宋体" w:hAnsi="宋体" w:cs="宋体"/>
                <w:color w:val="000000"/>
                <w:sz w:val="24"/>
              </w:rPr>
              <w:t>投资</w:t>
            </w:r>
            <w:r>
              <w:rPr>
                <w:rFonts w:ascii="宋体" w:hAnsi="宋体" w:cs="宋体" w:hint="eastAsia"/>
                <w:color w:val="000000"/>
                <w:sz w:val="24"/>
              </w:rPr>
              <w:t>项目</w:t>
            </w:r>
            <w:r>
              <w:rPr>
                <w:rFonts w:ascii="宋体" w:hAnsi="宋体" w:cs="宋体"/>
                <w:color w:val="000000"/>
                <w:sz w:val="24"/>
              </w:rPr>
              <w:t>跟踪审计阶段性报告。</w:t>
            </w:r>
          </w:p>
        </w:tc>
      </w:tr>
      <w:tr w:rsidR="00CF5FC7" w:rsidTr="00CF5FC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F5FC7" w:rsidTr="00CF5FC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项目个数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2019年安排</w:t>
            </w:r>
            <w:r>
              <w:rPr>
                <w:rFonts w:ascii="宋体" w:hAnsi="宋体" w:cs="宋体"/>
                <w:color w:val="000000"/>
                <w:sz w:val="24"/>
              </w:rPr>
              <w:t>的重大政府投资</w:t>
            </w:r>
            <w:r>
              <w:rPr>
                <w:rFonts w:ascii="宋体" w:hAnsi="宋体" w:cs="宋体" w:hint="eastAsia"/>
                <w:color w:val="000000"/>
                <w:sz w:val="24"/>
              </w:rPr>
              <w:t>项目</w:t>
            </w:r>
            <w:r>
              <w:rPr>
                <w:rFonts w:ascii="宋体" w:hAnsi="宋体" w:cs="宋体"/>
                <w:color w:val="000000"/>
                <w:sz w:val="24"/>
              </w:rPr>
              <w:t>进行</w:t>
            </w:r>
            <w:r>
              <w:rPr>
                <w:rFonts w:ascii="宋体" w:hAnsi="宋体" w:cs="宋体" w:hint="eastAsia"/>
                <w:color w:val="000000"/>
                <w:sz w:val="24"/>
              </w:rPr>
              <w:t>跟踪审计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EB3AAA"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对</w:t>
            </w:r>
            <w:r>
              <w:rPr>
                <w:rFonts w:ascii="宋体" w:hAnsi="宋体" w:cs="宋体"/>
                <w:color w:val="000000"/>
                <w:sz w:val="24"/>
              </w:rPr>
              <w:t>2019</w:t>
            </w:r>
            <w:r>
              <w:rPr>
                <w:rFonts w:ascii="宋体" w:hAnsi="宋体" w:cs="宋体" w:hint="eastAsia"/>
                <w:color w:val="000000"/>
                <w:sz w:val="24"/>
              </w:rPr>
              <w:t>年度</w:t>
            </w:r>
            <w:r>
              <w:rPr>
                <w:rFonts w:ascii="宋体" w:hAnsi="宋体" w:cs="宋体"/>
                <w:color w:val="000000"/>
                <w:sz w:val="24"/>
              </w:rPr>
              <w:t>安排的重大政府投资项目进行跟踪审计</w:t>
            </w:r>
          </w:p>
        </w:tc>
      </w:tr>
      <w:tr w:rsidR="00CF5FC7" w:rsidTr="00CF5FC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textAlignment w:val="center"/>
              <w:rPr>
                <w:rFonts w:ascii="宋体" w:hAnsi="宋体" w:cs="宋体"/>
                <w:color w:val="000000"/>
                <w:sz w:val="24"/>
              </w:rPr>
            </w:pPr>
            <w:r>
              <w:rPr>
                <w:rFonts w:ascii="宋体" w:hAnsi="宋体" w:cs="宋体" w:hint="eastAsia"/>
                <w:color w:val="000000"/>
                <w:sz w:val="24"/>
              </w:rPr>
              <w:t>时效指标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项目审计完成时间及完成质量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按照审计组要求</w:t>
            </w:r>
            <w:r>
              <w:rPr>
                <w:rFonts w:ascii="宋体" w:hAnsi="宋体" w:cs="宋体"/>
                <w:color w:val="000000"/>
                <w:sz w:val="24"/>
              </w:rPr>
              <w:t>出具跟踪审计阶段性报告</w:t>
            </w:r>
            <w:r>
              <w:rPr>
                <w:rFonts w:ascii="宋体" w:hAnsi="宋体" w:cs="宋体" w:hint="eastAsia"/>
                <w:color w:val="00000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按照审计组要求</w:t>
            </w:r>
            <w:r>
              <w:rPr>
                <w:rFonts w:ascii="宋体" w:hAnsi="宋体" w:cs="宋体"/>
                <w:color w:val="000000"/>
                <w:sz w:val="24"/>
              </w:rPr>
              <w:t>出具跟踪审计阶段性报告</w:t>
            </w:r>
            <w:r>
              <w:rPr>
                <w:rFonts w:ascii="宋体" w:hAnsi="宋体" w:cs="宋体" w:hint="eastAsia"/>
                <w:color w:val="000000"/>
                <w:sz w:val="24"/>
              </w:rPr>
              <w:t>。</w:t>
            </w:r>
          </w:p>
        </w:tc>
      </w:tr>
      <w:tr w:rsidR="00CF5FC7" w:rsidTr="00CF5FC7">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被审计单位满意度</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被审计单位征求意见测评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被审计单位对审计组满意度</w:t>
            </w:r>
            <w:r>
              <w:rPr>
                <w:rFonts w:ascii="宋体" w:hAnsi="宋体" w:cs="宋体"/>
                <w:color w:val="000000"/>
                <w:sz w:val="24"/>
              </w:rPr>
              <w:t>100</w:t>
            </w:r>
            <w:r>
              <w:rPr>
                <w:rFonts w:ascii="宋体" w:hAnsi="宋体" w:cs="宋体" w:hint="eastAsia"/>
                <w:color w:val="00000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被审计单位对审计组满意度100%</w:t>
            </w:r>
          </w:p>
        </w:tc>
      </w:tr>
    </w:tbl>
    <w:p w:rsidR="00CF5FC7" w:rsidRDefault="00CF5FC7" w:rsidP="00CF5FC7">
      <w:pPr>
        <w:spacing w:line="580" w:lineRule="exact"/>
        <w:ind w:left="630"/>
        <w:rPr>
          <w:rFonts w:ascii="楷体_GB2312" w:eastAsia="楷体_GB2312" w:hAnsi="楷体_GB2312" w:cs="楷体_GB2312"/>
          <w:sz w:val="32"/>
          <w:szCs w:val="32"/>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firstRow="1" w:lastRow="0" w:firstColumn="1" w:lastColumn="0" w:noHBand="0" w:noVBand="1"/>
      </w:tblPr>
      <w:tblGrid>
        <w:gridCol w:w="390"/>
        <w:gridCol w:w="1610"/>
        <w:gridCol w:w="992"/>
        <w:gridCol w:w="2182"/>
        <w:gridCol w:w="2394"/>
        <w:gridCol w:w="2392"/>
      </w:tblGrid>
      <w:tr w:rsidR="00CF5FC7" w:rsidTr="00CF5FC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F5FC7" w:rsidRDefault="00CF5FC7" w:rsidP="00CF5FC7">
            <w:pPr>
              <w:widowControl/>
              <w:textAlignment w:val="center"/>
              <w:rPr>
                <w:rFonts w:ascii="宋体" w:hAnsi="宋体" w:cs="宋体"/>
                <w:b/>
                <w:bCs/>
                <w:color w:val="000000"/>
                <w:kern w:val="0"/>
                <w:sz w:val="36"/>
                <w:szCs w:val="36"/>
              </w:rPr>
            </w:pPr>
          </w:p>
          <w:p w:rsidR="00CF5FC7" w:rsidRDefault="00CF5FC7" w:rsidP="00CF5FC7">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F5FC7" w:rsidRPr="00EB3AAA" w:rsidTr="00CF5FC7">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EB3AAA" w:rsidRDefault="00CF5FC7" w:rsidP="00CF5FC7">
            <w:pPr>
              <w:widowControl/>
              <w:jc w:val="center"/>
              <w:textAlignment w:val="center"/>
              <w:rPr>
                <w:rFonts w:ascii="宋体" w:hAnsi="宋体" w:cs="宋体"/>
                <w:color w:val="000000"/>
                <w:sz w:val="24"/>
              </w:rPr>
            </w:pPr>
            <w:r>
              <w:rPr>
                <w:rFonts w:ascii="仿宋_GB2312" w:eastAsia="仿宋_GB2312" w:hAnsi="仿宋_GB2312" w:cs="仿宋_GB2312" w:hint="eastAsia"/>
                <w:sz w:val="32"/>
                <w:szCs w:val="32"/>
              </w:rPr>
              <w:t>精准</w:t>
            </w:r>
            <w:r>
              <w:rPr>
                <w:rFonts w:ascii="仿宋_GB2312" w:eastAsia="仿宋_GB2312" w:hAnsi="仿宋_GB2312" w:cs="仿宋_GB2312"/>
                <w:sz w:val="32"/>
                <w:szCs w:val="32"/>
              </w:rPr>
              <w:t>扶贫审计</w:t>
            </w:r>
            <w:r>
              <w:rPr>
                <w:rFonts w:ascii="仿宋_GB2312" w:eastAsia="仿宋_GB2312" w:hAnsi="仿宋_GB2312" w:cs="仿宋_GB2312" w:hint="eastAsia"/>
                <w:sz w:val="32"/>
                <w:szCs w:val="32"/>
              </w:rPr>
              <w:t>项目</w:t>
            </w:r>
            <w:r>
              <w:rPr>
                <w:rFonts w:ascii="仿宋_GB2312" w:eastAsia="仿宋_GB2312" w:hAnsi="仿宋_GB2312" w:cs="仿宋_GB2312" w:hint="eastAsia"/>
                <w:sz w:val="24"/>
              </w:rPr>
              <w:t xml:space="preserve"> </w:t>
            </w:r>
          </w:p>
        </w:tc>
      </w:tr>
      <w:tr w:rsidR="00CF5FC7" w:rsidTr="00CF5FC7">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广元市</w:t>
            </w:r>
            <w:r>
              <w:rPr>
                <w:rFonts w:ascii="宋体" w:hAnsi="宋体" w:cs="宋体"/>
                <w:color w:val="000000"/>
                <w:sz w:val="24"/>
              </w:rPr>
              <w:t>审计局</w:t>
            </w:r>
          </w:p>
        </w:tc>
      </w:tr>
      <w:tr w:rsidR="00CF5FC7" w:rsidTr="00CF5FC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color w:val="000000"/>
                <w:sz w:val="24"/>
              </w:rPr>
              <w:t>30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color w:val="000000"/>
                <w:sz w:val="24"/>
              </w:rPr>
              <w:t>30</w:t>
            </w:r>
          </w:p>
        </w:tc>
      </w:tr>
      <w:tr w:rsidR="00CF5FC7" w:rsidTr="00CF5FC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r>
      <w:tr w:rsidR="00CF5FC7" w:rsidTr="00CF5FC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r>
              <w:rPr>
                <w:rFonts w:ascii="宋体" w:hAnsi="宋体" w:cs="宋体" w:hint="eastAsia"/>
                <w:color w:val="000000"/>
                <w:sz w:val="24"/>
              </w:rPr>
              <w:t>0</w:t>
            </w:r>
          </w:p>
        </w:tc>
      </w:tr>
      <w:tr w:rsidR="00CF5FC7" w:rsidTr="00CF5FC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F5FC7" w:rsidTr="00CF5FC7">
        <w:trPr>
          <w:trHeight w:val="2037"/>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62649F" w:rsidRDefault="00CF5FC7" w:rsidP="00CF5FC7">
            <w:pPr>
              <w:widowControl/>
              <w:jc w:val="left"/>
              <w:textAlignment w:val="center"/>
              <w:rPr>
                <w:rFonts w:ascii="宋体" w:hAnsi="宋体" w:cs="宋体"/>
                <w:color w:val="000000"/>
                <w:sz w:val="24"/>
              </w:rPr>
            </w:pPr>
          </w:p>
          <w:p w:rsidR="00CF5FC7" w:rsidRDefault="00CF5FC7" w:rsidP="00CF5FC7">
            <w:pPr>
              <w:widowControl/>
              <w:jc w:val="left"/>
              <w:textAlignment w:val="center"/>
              <w:rPr>
                <w:rFonts w:ascii="宋体" w:hAnsi="宋体" w:cs="宋体"/>
                <w:color w:val="000000"/>
                <w:sz w:val="24"/>
              </w:rPr>
            </w:pPr>
            <w:r>
              <w:rPr>
                <w:rFonts w:ascii="宋体" w:hAnsi="宋体" w:cs="宋体" w:hint="eastAsia"/>
                <w:color w:val="000000"/>
                <w:sz w:val="24"/>
              </w:rPr>
              <w:t xml:space="preserve"> </w:t>
            </w:r>
            <w:r w:rsidRPr="0062649F">
              <w:rPr>
                <w:rFonts w:ascii="宋体" w:hAnsi="宋体" w:cs="宋体" w:hint="eastAsia"/>
                <w:color w:val="000000"/>
                <w:sz w:val="24"/>
              </w:rPr>
              <w:t>深入贯彻落实中央、省、市扶贫开发工作会议精神和促进精准扶贫、精准脱贫的各项决策部署落到实处，充分发挥审计在打赢脱贫攻坚战中的重要作用。</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left"/>
              <w:textAlignment w:val="center"/>
              <w:rPr>
                <w:rFonts w:ascii="宋体" w:hAnsi="宋体" w:cs="宋体"/>
                <w:color w:val="000000"/>
                <w:sz w:val="24"/>
              </w:rPr>
            </w:pPr>
            <w:r w:rsidRPr="0062649F">
              <w:rPr>
                <w:rFonts w:ascii="宋体" w:hAnsi="宋体" w:cs="宋体" w:hint="eastAsia"/>
                <w:color w:val="000000"/>
                <w:sz w:val="24"/>
              </w:rPr>
              <w:t>完成了扶贫专项巡回审计、</w:t>
            </w:r>
            <w:r w:rsidRPr="0062649F">
              <w:rPr>
                <w:rFonts w:ascii="宋体" w:hAnsi="宋体" w:cs="宋体"/>
                <w:color w:val="000000"/>
                <w:sz w:val="24"/>
              </w:rPr>
              <w:t xml:space="preserve"> 2018</w:t>
            </w:r>
            <w:r w:rsidRPr="0062649F">
              <w:rPr>
                <w:rFonts w:ascii="宋体" w:hAnsi="宋体" w:cs="宋体" w:hint="eastAsia"/>
                <w:color w:val="000000"/>
                <w:sz w:val="24"/>
              </w:rPr>
              <w:t>年度脱贫攻坚专项审计</w:t>
            </w:r>
            <w:r>
              <w:rPr>
                <w:rFonts w:ascii="宋体" w:hAnsi="宋体" w:cs="宋体" w:hint="eastAsia"/>
                <w:color w:val="000000"/>
                <w:sz w:val="24"/>
              </w:rPr>
              <w:t>以及</w:t>
            </w:r>
            <w:r w:rsidRPr="0062649F">
              <w:rPr>
                <w:rFonts w:ascii="宋体" w:hAnsi="宋体" w:cs="宋体" w:hint="eastAsia"/>
                <w:color w:val="000000"/>
                <w:sz w:val="24"/>
              </w:rPr>
              <w:t>东西部扶贫协作情况审计等。</w:t>
            </w:r>
          </w:p>
        </w:tc>
      </w:tr>
      <w:tr w:rsidR="00CF5FC7" w:rsidTr="00CF5FC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F5FC7" w:rsidRPr="00EB3AAA" w:rsidTr="00CF5FC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项目个数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完成当年</w:t>
            </w:r>
            <w:r>
              <w:rPr>
                <w:rFonts w:ascii="宋体" w:hAnsi="宋体" w:cs="宋体"/>
                <w:color w:val="000000"/>
                <w:sz w:val="24"/>
              </w:rPr>
              <w:t>计划内对县区精准扶贫项目审计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EB3AAA" w:rsidRDefault="00CF5FC7" w:rsidP="00CF5FC7">
            <w:pPr>
              <w:widowControl/>
              <w:textAlignment w:val="center"/>
              <w:rPr>
                <w:rFonts w:ascii="宋体" w:hAnsi="宋体" w:cs="宋体"/>
                <w:color w:val="000000"/>
                <w:sz w:val="24"/>
              </w:rPr>
            </w:pPr>
            <w:r w:rsidRPr="0062649F">
              <w:rPr>
                <w:rFonts w:ascii="宋体" w:hAnsi="宋体" w:cs="宋体" w:hint="eastAsia"/>
                <w:color w:val="000000"/>
                <w:sz w:val="24"/>
              </w:rPr>
              <w:t>完成了扶贫专项巡回审计、</w:t>
            </w:r>
            <w:r w:rsidRPr="0062649F">
              <w:rPr>
                <w:rFonts w:ascii="宋体" w:hAnsi="宋体" w:cs="宋体"/>
                <w:color w:val="000000"/>
                <w:sz w:val="24"/>
              </w:rPr>
              <w:t xml:space="preserve"> 2018</w:t>
            </w:r>
            <w:r w:rsidRPr="0062649F">
              <w:rPr>
                <w:rFonts w:ascii="宋体" w:hAnsi="宋体" w:cs="宋体" w:hint="eastAsia"/>
                <w:color w:val="000000"/>
                <w:sz w:val="24"/>
              </w:rPr>
              <w:t>年度脱贫攻坚专项审计</w:t>
            </w:r>
            <w:r>
              <w:rPr>
                <w:rFonts w:ascii="宋体" w:hAnsi="宋体" w:cs="宋体" w:hint="eastAsia"/>
                <w:color w:val="000000"/>
                <w:sz w:val="24"/>
              </w:rPr>
              <w:t>以及</w:t>
            </w:r>
            <w:r w:rsidRPr="0062649F">
              <w:rPr>
                <w:rFonts w:ascii="宋体" w:hAnsi="宋体" w:cs="宋体" w:hint="eastAsia"/>
                <w:color w:val="000000"/>
                <w:sz w:val="24"/>
              </w:rPr>
              <w:t>东西部扶贫协作情况审计</w:t>
            </w:r>
          </w:p>
        </w:tc>
      </w:tr>
      <w:tr w:rsidR="00CF5FC7" w:rsidTr="00CF5FC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项目效益</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textAlignment w:val="center"/>
              <w:rPr>
                <w:rFonts w:ascii="宋体" w:hAnsi="宋体" w:cs="宋体"/>
                <w:color w:val="000000"/>
                <w:sz w:val="24"/>
              </w:rPr>
            </w:pPr>
            <w:r>
              <w:rPr>
                <w:rFonts w:ascii="宋体" w:hAnsi="宋体" w:cs="宋体" w:hint="eastAsia"/>
                <w:color w:val="000000"/>
                <w:sz w:val="24"/>
              </w:rPr>
              <w:t>经济</w:t>
            </w:r>
            <w:r>
              <w:rPr>
                <w:rFonts w:ascii="宋体" w:hAnsi="宋体" w:cs="宋体"/>
                <w:color w:val="000000"/>
                <w:sz w:val="24"/>
              </w:rPr>
              <w:t>效益</w:t>
            </w:r>
            <w:r>
              <w:rPr>
                <w:rFonts w:ascii="宋体" w:hAnsi="宋体" w:cs="宋体" w:hint="eastAsia"/>
                <w:color w:val="000000"/>
                <w:sz w:val="24"/>
              </w:rPr>
              <w:t>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审计效益</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left"/>
              <w:textAlignment w:val="center"/>
              <w:rPr>
                <w:rFonts w:ascii="宋体" w:hAnsi="宋体" w:cs="宋体"/>
                <w:color w:val="000000"/>
                <w:sz w:val="24"/>
              </w:rPr>
            </w:pPr>
            <w:r>
              <w:rPr>
                <w:rFonts w:ascii="宋体" w:hAnsi="宋体" w:cs="宋体" w:hint="eastAsia"/>
                <w:color w:val="000000"/>
                <w:sz w:val="24"/>
              </w:rPr>
              <w:t>以最少</w:t>
            </w:r>
            <w:r>
              <w:rPr>
                <w:rFonts w:ascii="宋体" w:hAnsi="宋体" w:cs="宋体"/>
                <w:color w:val="000000"/>
                <w:sz w:val="24"/>
              </w:rPr>
              <w:t>的审计支出为政府</w:t>
            </w:r>
            <w:r>
              <w:rPr>
                <w:rFonts w:ascii="宋体" w:hAnsi="宋体" w:cs="宋体" w:hint="eastAsia"/>
                <w:color w:val="000000"/>
                <w:sz w:val="24"/>
              </w:rPr>
              <w:t>节约</w:t>
            </w:r>
            <w:r>
              <w:rPr>
                <w:rFonts w:ascii="宋体" w:hAnsi="宋体" w:cs="宋体"/>
                <w:color w:val="000000"/>
                <w:sz w:val="24"/>
              </w:rPr>
              <w:t>更多的财政资金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left"/>
              <w:textAlignment w:val="center"/>
              <w:rPr>
                <w:rFonts w:ascii="宋体" w:hAnsi="宋体" w:cs="宋体"/>
                <w:color w:val="000000"/>
                <w:sz w:val="24"/>
              </w:rPr>
            </w:pPr>
            <w:r w:rsidRPr="0062649F">
              <w:rPr>
                <w:rFonts w:ascii="宋体" w:hAnsi="宋体" w:cs="宋体" w:hint="eastAsia"/>
                <w:color w:val="000000"/>
                <w:sz w:val="24"/>
              </w:rPr>
              <w:t>督促县区加快扶贫资金拨付</w:t>
            </w:r>
            <w:r w:rsidRPr="0062649F">
              <w:rPr>
                <w:rFonts w:ascii="宋体" w:hAnsi="宋体" w:cs="宋体"/>
                <w:color w:val="000000"/>
                <w:sz w:val="24"/>
              </w:rPr>
              <w:t>2700</w:t>
            </w:r>
            <w:r w:rsidRPr="0062649F">
              <w:rPr>
                <w:rFonts w:ascii="宋体" w:hAnsi="宋体" w:cs="宋体" w:hint="eastAsia"/>
                <w:color w:val="000000"/>
                <w:sz w:val="24"/>
              </w:rPr>
              <w:t>余万元，追回违纪违规资金</w:t>
            </w:r>
            <w:r w:rsidRPr="0062649F">
              <w:rPr>
                <w:rFonts w:ascii="宋体" w:hAnsi="宋体" w:cs="宋体"/>
                <w:color w:val="000000"/>
                <w:sz w:val="24"/>
              </w:rPr>
              <w:t>230</w:t>
            </w:r>
            <w:r>
              <w:rPr>
                <w:rFonts w:ascii="宋体" w:hAnsi="宋体" w:cs="宋体" w:hint="eastAsia"/>
                <w:color w:val="000000"/>
                <w:sz w:val="24"/>
              </w:rPr>
              <w:t>余万元。</w:t>
            </w:r>
          </w:p>
        </w:tc>
      </w:tr>
      <w:tr w:rsidR="00CF5FC7" w:rsidTr="00CF5FC7">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被审计单位满意度</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被审计单位征求意见测评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被审计单位对审计组满意度</w:t>
            </w:r>
            <w:r>
              <w:rPr>
                <w:rFonts w:ascii="宋体" w:hAnsi="宋体" w:cs="宋体"/>
                <w:color w:val="000000"/>
                <w:sz w:val="24"/>
              </w:rPr>
              <w:t>100</w:t>
            </w:r>
            <w:r>
              <w:rPr>
                <w:rFonts w:ascii="宋体" w:hAnsi="宋体" w:cs="宋体" w:hint="eastAsia"/>
                <w:color w:val="00000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被审计单位对审计组满意度100%</w:t>
            </w:r>
          </w:p>
        </w:tc>
      </w:tr>
      <w:tr w:rsidR="00CF5FC7" w:rsidTr="00CF5FC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CF5FC7" w:rsidRDefault="00CF5FC7" w:rsidP="00CF5FC7">
            <w:pPr>
              <w:widowControl/>
              <w:textAlignment w:val="center"/>
              <w:rPr>
                <w:rFonts w:ascii="宋体" w:hAnsi="宋体" w:cs="宋体"/>
                <w:b/>
                <w:bCs/>
                <w:color w:val="000000"/>
                <w:kern w:val="0"/>
                <w:sz w:val="36"/>
                <w:szCs w:val="36"/>
              </w:rPr>
            </w:pPr>
          </w:p>
          <w:p w:rsidR="00CF5FC7" w:rsidRDefault="00CF5FC7" w:rsidP="00CF5FC7">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CF5FC7" w:rsidRPr="00EB3AAA" w:rsidTr="00CF5FC7">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 w:val="28"/>
                <w:szCs w:val="28"/>
              </w:rPr>
            </w:pPr>
            <w:r w:rsidRPr="004C7361">
              <w:rPr>
                <w:rFonts w:ascii="仿宋_GB2312" w:eastAsia="仿宋_GB2312" w:hAnsi="仿宋_GB2312" w:cs="仿宋_GB2312" w:hint="eastAsia"/>
                <w:sz w:val="28"/>
                <w:szCs w:val="28"/>
              </w:rPr>
              <w:t>自然资源</w:t>
            </w:r>
            <w:r w:rsidRPr="004C7361">
              <w:rPr>
                <w:rFonts w:ascii="仿宋_GB2312" w:eastAsia="仿宋_GB2312" w:hAnsi="仿宋_GB2312" w:cs="仿宋_GB2312"/>
                <w:sz w:val="28"/>
                <w:szCs w:val="28"/>
              </w:rPr>
              <w:t>资产离任审计</w:t>
            </w:r>
            <w:r w:rsidRPr="004C7361">
              <w:rPr>
                <w:rFonts w:ascii="仿宋_GB2312" w:eastAsia="仿宋_GB2312" w:hAnsi="仿宋_GB2312" w:cs="仿宋_GB2312" w:hint="eastAsia"/>
                <w:sz w:val="28"/>
                <w:szCs w:val="28"/>
              </w:rPr>
              <w:t xml:space="preserve">项目 </w:t>
            </w:r>
          </w:p>
        </w:tc>
      </w:tr>
      <w:tr w:rsidR="00CF5FC7" w:rsidTr="00CF5FC7">
        <w:trPr>
          <w:trHeight w:val="276"/>
          <w:jc w:val="center"/>
        </w:trPr>
        <w:tc>
          <w:tcPr>
            <w:tcW w:w="299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696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广元市</w:t>
            </w:r>
            <w:r>
              <w:rPr>
                <w:rFonts w:ascii="宋体" w:hAnsi="宋体" w:cs="宋体"/>
                <w:color w:val="000000"/>
                <w:sz w:val="24"/>
              </w:rPr>
              <w:t>审计局</w:t>
            </w:r>
          </w:p>
        </w:tc>
      </w:tr>
      <w:tr w:rsidR="00CF5FC7" w:rsidTr="00CF5FC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color w:val="000000"/>
                <w:sz w:val="24"/>
              </w:rPr>
              <w:t>20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color w:val="000000"/>
                <w:sz w:val="24"/>
              </w:rPr>
              <w:t>20</w:t>
            </w:r>
          </w:p>
        </w:tc>
      </w:tr>
      <w:tr w:rsidR="00CF5FC7" w:rsidTr="00CF5FC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r>
      <w:tr w:rsidR="00CF5FC7" w:rsidTr="00CF5FC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260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r>
              <w:rPr>
                <w:rFonts w:ascii="宋体" w:hAnsi="宋体" w:cs="宋体" w:hint="eastAsia"/>
                <w:color w:val="000000"/>
                <w:sz w:val="24"/>
              </w:rPr>
              <w:t>0</w:t>
            </w:r>
          </w:p>
        </w:tc>
      </w:tr>
      <w:tr w:rsidR="00CF5FC7" w:rsidTr="00CF5FC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CF5FC7" w:rsidTr="00CF5FC7">
        <w:trPr>
          <w:trHeight w:val="2190"/>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left"/>
              <w:textAlignment w:val="center"/>
              <w:rPr>
                <w:rFonts w:ascii="宋体" w:hAnsi="宋体" w:cs="宋体"/>
                <w:color w:val="000000"/>
                <w:sz w:val="24"/>
              </w:rPr>
            </w:pPr>
            <w:r w:rsidRPr="004C7361">
              <w:rPr>
                <w:rFonts w:ascii="宋体" w:hAnsi="宋体" w:cs="宋体" w:hint="eastAsia"/>
                <w:color w:val="000000"/>
                <w:sz w:val="24"/>
              </w:rPr>
              <w:t>切实</w:t>
            </w:r>
            <w:proofErr w:type="gramStart"/>
            <w:r w:rsidRPr="004C7361">
              <w:rPr>
                <w:rFonts w:ascii="宋体" w:hAnsi="宋体" w:cs="宋体" w:hint="eastAsia"/>
                <w:color w:val="000000"/>
                <w:sz w:val="24"/>
              </w:rPr>
              <w:t>践行</w:t>
            </w:r>
            <w:proofErr w:type="gramEnd"/>
            <w:r w:rsidRPr="004C7361">
              <w:rPr>
                <w:rFonts w:ascii="宋体" w:hAnsi="宋体" w:cs="宋体" w:hint="eastAsia"/>
                <w:color w:val="000000"/>
                <w:sz w:val="24"/>
              </w:rPr>
              <w:t>“绿水青山就是金山银山”理念，推动我市生态文明建设和打好污染防治攻坚战，根据中央、省、市印发的《领导干部自然资源资产离任审计规定（试行）》规定，2019年市审计局将进一步加大领导干部自然资源资产离任审计力度，为我市打好蓝天碧水净土保卫战提供审计保障</w:t>
            </w:r>
            <w:r>
              <w:rPr>
                <w:rFonts w:ascii="宋体" w:hAnsi="宋体" w:cs="宋体" w:hint="eastAsia"/>
                <w:color w:val="000000"/>
                <w:sz w:val="24"/>
              </w:rPr>
              <w:t>。</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left"/>
              <w:textAlignment w:val="center"/>
              <w:rPr>
                <w:rFonts w:ascii="宋体" w:hAnsi="宋体" w:cs="宋体"/>
                <w:color w:val="000000"/>
                <w:sz w:val="24"/>
              </w:rPr>
            </w:pPr>
            <w:r w:rsidRPr="004C7361">
              <w:rPr>
                <w:rFonts w:ascii="宋体" w:hAnsi="宋体" w:cs="宋体" w:hint="eastAsia"/>
                <w:color w:val="000000"/>
                <w:sz w:val="24"/>
              </w:rPr>
              <w:t>2</w:t>
            </w:r>
            <w:r w:rsidRPr="004C7361">
              <w:rPr>
                <w:rFonts w:ascii="宋体" w:hAnsi="宋体" w:cs="宋体"/>
                <w:color w:val="000000"/>
                <w:sz w:val="24"/>
              </w:rPr>
              <w:t>019</w:t>
            </w:r>
            <w:r w:rsidRPr="004C7361">
              <w:rPr>
                <w:rFonts w:ascii="宋体" w:hAnsi="宋体" w:cs="宋体" w:hint="eastAsia"/>
                <w:color w:val="000000"/>
                <w:sz w:val="24"/>
              </w:rPr>
              <w:t>年度完成了四县三区7个乡镇党政领导干部自然资源资产离任（任中）审计；完成</w:t>
            </w:r>
            <w:r w:rsidRPr="004C7361">
              <w:rPr>
                <w:rFonts w:ascii="宋体" w:hAnsi="宋体" w:cs="宋体"/>
                <w:color w:val="000000"/>
                <w:sz w:val="24"/>
              </w:rPr>
              <w:t>了</w:t>
            </w:r>
            <w:proofErr w:type="gramStart"/>
            <w:r w:rsidRPr="004C7361">
              <w:rPr>
                <w:rFonts w:ascii="宋体" w:hAnsi="宋体" w:cs="宋体" w:hint="eastAsia"/>
                <w:color w:val="000000"/>
                <w:sz w:val="24"/>
              </w:rPr>
              <w:t>全市河</w:t>
            </w:r>
            <w:proofErr w:type="gramEnd"/>
            <w:r w:rsidRPr="004C7361">
              <w:rPr>
                <w:rFonts w:ascii="宋体" w:hAnsi="宋体" w:cs="宋体" w:hint="eastAsia"/>
                <w:color w:val="000000"/>
                <w:sz w:val="24"/>
              </w:rPr>
              <w:t>长制专项审计调查工作；完成了跟踪中央生态环境保护督察整改情况任务。</w:t>
            </w:r>
          </w:p>
        </w:tc>
      </w:tr>
      <w:tr w:rsidR="00CF5FC7" w:rsidTr="00CF5FC7">
        <w:trPr>
          <w:trHeight w:val="669"/>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CF5FC7" w:rsidRPr="00EB3AAA" w:rsidTr="00CF5FC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kern w:val="0"/>
                <w:szCs w:val="21"/>
              </w:rPr>
              <w:t>项目完成指标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szCs w:val="21"/>
              </w:rPr>
              <w:t>数量指标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szCs w:val="21"/>
              </w:rPr>
              <w:t>项目个数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szCs w:val="21"/>
              </w:rPr>
              <w:t>完成当年</w:t>
            </w:r>
            <w:r w:rsidRPr="004C7361">
              <w:rPr>
                <w:rFonts w:ascii="宋体" w:hAnsi="宋体" w:cs="宋体"/>
                <w:color w:val="000000"/>
                <w:szCs w:val="21"/>
              </w:rPr>
              <w:t>计划内审计</w:t>
            </w:r>
            <w:r w:rsidRPr="004C7361">
              <w:rPr>
                <w:rFonts w:ascii="宋体" w:hAnsi="宋体" w:cs="宋体" w:hint="eastAsia"/>
                <w:color w:val="000000"/>
                <w:szCs w:val="21"/>
              </w:rPr>
              <w:t>项目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textAlignment w:val="center"/>
              <w:rPr>
                <w:rFonts w:ascii="宋体" w:hAnsi="宋体" w:cs="宋体"/>
                <w:color w:val="000000"/>
                <w:szCs w:val="21"/>
              </w:rPr>
            </w:pPr>
            <w:r w:rsidRPr="004C7361">
              <w:rPr>
                <w:rFonts w:ascii="宋体" w:hAnsi="宋体" w:cs="宋体" w:hint="eastAsia"/>
                <w:color w:val="000000"/>
                <w:szCs w:val="21"/>
              </w:rPr>
              <w:t>完成了四县三区7个乡镇党政领导干部自然资源资产离任（任中）审计；完成</w:t>
            </w:r>
            <w:r w:rsidRPr="004C7361">
              <w:rPr>
                <w:rFonts w:ascii="宋体" w:hAnsi="宋体" w:cs="宋体"/>
                <w:color w:val="000000"/>
                <w:szCs w:val="21"/>
              </w:rPr>
              <w:t>了</w:t>
            </w:r>
            <w:proofErr w:type="gramStart"/>
            <w:r w:rsidRPr="004C7361">
              <w:rPr>
                <w:rFonts w:ascii="宋体" w:hAnsi="宋体" w:cs="宋体" w:hint="eastAsia"/>
                <w:color w:val="000000"/>
                <w:szCs w:val="21"/>
              </w:rPr>
              <w:t>全市河</w:t>
            </w:r>
            <w:proofErr w:type="gramEnd"/>
            <w:r w:rsidRPr="004C7361">
              <w:rPr>
                <w:rFonts w:ascii="宋体" w:hAnsi="宋体" w:cs="宋体" w:hint="eastAsia"/>
                <w:color w:val="000000"/>
                <w:szCs w:val="21"/>
              </w:rPr>
              <w:t>长制专项审计调查工作；完成了跟踪中央生态环境保护督察整改情况任务</w:t>
            </w:r>
          </w:p>
        </w:tc>
      </w:tr>
      <w:tr w:rsidR="00CF5FC7" w:rsidTr="00CF5FC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kern w:val="0"/>
                <w:szCs w:val="21"/>
              </w:rPr>
              <w:t>项目效益</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textAlignment w:val="center"/>
              <w:rPr>
                <w:rFonts w:ascii="宋体" w:hAnsi="宋体" w:cs="宋体"/>
                <w:color w:val="000000"/>
                <w:szCs w:val="21"/>
              </w:rPr>
            </w:pPr>
            <w:r w:rsidRPr="004C7361">
              <w:rPr>
                <w:rFonts w:ascii="宋体" w:hAnsi="宋体" w:cs="宋体" w:hint="eastAsia"/>
                <w:color w:val="000000"/>
                <w:szCs w:val="21"/>
              </w:rPr>
              <w:t>社会</w:t>
            </w:r>
            <w:r w:rsidRPr="004C7361">
              <w:rPr>
                <w:rFonts w:ascii="宋体" w:hAnsi="宋体" w:cs="宋体"/>
                <w:color w:val="000000"/>
                <w:szCs w:val="21"/>
              </w:rPr>
              <w:t>效益</w:t>
            </w:r>
            <w:r w:rsidRPr="004C7361">
              <w:rPr>
                <w:rFonts w:ascii="宋体" w:hAnsi="宋体" w:cs="宋体" w:hint="eastAsia"/>
                <w:color w:val="000000"/>
                <w:szCs w:val="21"/>
              </w:rPr>
              <w:t>指标</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szCs w:val="21"/>
              </w:rPr>
              <w:t>审计效益</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left"/>
              <w:textAlignment w:val="center"/>
              <w:rPr>
                <w:rFonts w:ascii="宋体" w:hAnsi="宋体" w:cs="宋体"/>
                <w:color w:val="000000"/>
                <w:szCs w:val="21"/>
              </w:rPr>
            </w:pPr>
            <w:r w:rsidRPr="004C7361">
              <w:rPr>
                <w:rFonts w:ascii="宋体" w:hAnsi="宋体" w:cs="宋体" w:hint="eastAsia"/>
                <w:color w:val="000000"/>
                <w:szCs w:val="21"/>
              </w:rPr>
              <w:t>以最少</w:t>
            </w:r>
            <w:r w:rsidRPr="004C7361">
              <w:rPr>
                <w:rFonts w:ascii="宋体" w:hAnsi="宋体" w:cs="宋体"/>
                <w:color w:val="000000"/>
                <w:szCs w:val="21"/>
              </w:rPr>
              <w:t>的审计支出为</w:t>
            </w:r>
            <w:r w:rsidRPr="004C7361">
              <w:rPr>
                <w:rFonts w:ascii="宋体" w:hAnsi="宋体" w:cs="宋体" w:hint="eastAsia"/>
                <w:color w:val="000000"/>
                <w:szCs w:val="21"/>
              </w:rPr>
              <w:t>打好</w:t>
            </w:r>
            <w:r w:rsidRPr="004C7361">
              <w:rPr>
                <w:rFonts w:ascii="宋体" w:hAnsi="宋体" w:cs="宋体"/>
                <w:color w:val="000000"/>
                <w:szCs w:val="21"/>
              </w:rPr>
              <w:t>老天碧水净土保卫战</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left"/>
              <w:textAlignment w:val="center"/>
              <w:rPr>
                <w:rFonts w:ascii="宋体" w:hAnsi="宋体" w:cs="宋体"/>
                <w:color w:val="000000"/>
                <w:szCs w:val="21"/>
              </w:rPr>
            </w:pPr>
            <w:r w:rsidRPr="004C7361">
              <w:rPr>
                <w:rFonts w:ascii="宋体" w:hAnsi="宋体" w:cs="宋体" w:hint="eastAsia"/>
                <w:color w:val="000000"/>
                <w:szCs w:val="21"/>
              </w:rPr>
              <w:t>促进乡镇</w:t>
            </w:r>
            <w:proofErr w:type="gramStart"/>
            <w:r w:rsidRPr="004C7361">
              <w:rPr>
                <w:rFonts w:ascii="宋体" w:hAnsi="宋体" w:cs="宋体" w:hint="eastAsia"/>
                <w:color w:val="000000"/>
                <w:szCs w:val="21"/>
              </w:rPr>
              <w:t>领导干部知责尽责</w:t>
            </w:r>
            <w:proofErr w:type="gramEnd"/>
            <w:r w:rsidRPr="004C7361">
              <w:rPr>
                <w:rFonts w:ascii="宋体" w:hAnsi="宋体" w:cs="宋体" w:hint="eastAsia"/>
                <w:color w:val="000000"/>
                <w:szCs w:val="21"/>
              </w:rPr>
              <w:t>；推动</w:t>
            </w:r>
            <w:r w:rsidRPr="004C7361">
              <w:rPr>
                <w:rFonts w:ascii="宋体" w:hAnsi="宋体" w:cs="宋体"/>
                <w:color w:val="000000"/>
                <w:szCs w:val="21"/>
              </w:rPr>
              <w:t>24</w:t>
            </w:r>
            <w:r w:rsidRPr="004C7361">
              <w:rPr>
                <w:rFonts w:ascii="宋体" w:hAnsi="宋体" w:cs="宋体" w:hint="eastAsia"/>
                <w:color w:val="000000"/>
                <w:szCs w:val="21"/>
              </w:rPr>
              <w:t>条市级河流保护工作落实；保障了已经</w:t>
            </w:r>
            <w:r w:rsidRPr="004C7361">
              <w:rPr>
                <w:rFonts w:ascii="宋体" w:hAnsi="宋体" w:cs="宋体"/>
                <w:color w:val="000000"/>
                <w:szCs w:val="21"/>
              </w:rPr>
              <w:t>发现的</w:t>
            </w:r>
            <w:r w:rsidRPr="004C7361">
              <w:rPr>
                <w:rFonts w:ascii="宋体" w:hAnsi="宋体" w:cs="宋体" w:hint="eastAsia"/>
                <w:color w:val="000000"/>
                <w:szCs w:val="21"/>
              </w:rPr>
              <w:t>资源环境审计问题全部得以整改到位。</w:t>
            </w:r>
          </w:p>
        </w:tc>
      </w:tr>
      <w:tr w:rsidR="00CF5FC7" w:rsidTr="00CF5FC7">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F5FC7" w:rsidRDefault="00CF5FC7" w:rsidP="00CF5FC7">
            <w:pPr>
              <w:widowControl/>
              <w:jc w:val="center"/>
              <w:textAlignment w:val="center"/>
              <w:rPr>
                <w:rFonts w:ascii="宋体" w:hAnsi="宋体" w:cs="宋体"/>
                <w:color w:val="000000"/>
                <w:sz w:val="24"/>
              </w:rPr>
            </w:pPr>
          </w:p>
        </w:tc>
        <w:tc>
          <w:tcPr>
            <w:tcW w:w="16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kern w:val="0"/>
                <w:szCs w:val="21"/>
              </w:rPr>
              <w:t>满意度指标</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szCs w:val="21"/>
              </w:rPr>
              <w:t>被审计单位满意度</w:t>
            </w:r>
          </w:p>
        </w:tc>
        <w:tc>
          <w:tcPr>
            <w:tcW w:w="21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szCs w:val="21"/>
              </w:rPr>
              <w:t>被审计单位征求意见测评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szCs w:val="21"/>
              </w:rPr>
              <w:t>被审计单位对审计组满意度</w:t>
            </w:r>
            <w:r w:rsidRPr="004C7361">
              <w:rPr>
                <w:rFonts w:ascii="宋体" w:hAnsi="宋体" w:cs="宋体"/>
                <w:color w:val="000000"/>
                <w:szCs w:val="21"/>
              </w:rPr>
              <w:t>100</w:t>
            </w:r>
            <w:r w:rsidRPr="004C7361">
              <w:rPr>
                <w:rFonts w:ascii="宋体" w:hAnsi="宋体" w:cs="宋体" w:hint="eastAsia"/>
                <w:color w:val="000000"/>
                <w:szCs w:val="21"/>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F5FC7" w:rsidRPr="004C7361" w:rsidRDefault="00CF5FC7" w:rsidP="00CF5FC7">
            <w:pPr>
              <w:widowControl/>
              <w:jc w:val="center"/>
              <w:textAlignment w:val="center"/>
              <w:rPr>
                <w:rFonts w:ascii="宋体" w:hAnsi="宋体" w:cs="宋体"/>
                <w:color w:val="000000"/>
                <w:szCs w:val="21"/>
              </w:rPr>
            </w:pPr>
            <w:r w:rsidRPr="004C7361">
              <w:rPr>
                <w:rFonts w:ascii="宋体" w:hAnsi="宋体" w:cs="宋体" w:hint="eastAsia"/>
                <w:color w:val="000000"/>
                <w:szCs w:val="21"/>
              </w:rPr>
              <w:t>被审计单位对审计组满意度100%</w:t>
            </w:r>
          </w:p>
        </w:tc>
      </w:tr>
    </w:tbl>
    <w:p w:rsidR="005B4245" w:rsidRDefault="005B4245">
      <w:pPr>
        <w:spacing w:line="580" w:lineRule="exact"/>
        <w:ind w:left="630"/>
        <w:rPr>
          <w:rFonts w:ascii="楷体_GB2312" w:eastAsia="楷体_GB2312" w:hAnsi="楷体_GB2312" w:cs="楷体_GB2312"/>
          <w:sz w:val="32"/>
          <w:szCs w:val="32"/>
        </w:rPr>
      </w:pPr>
    </w:p>
    <w:p w:rsidR="003426C2" w:rsidRDefault="00176625">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2.部门绩效评价结果。</w:t>
      </w:r>
    </w:p>
    <w:p w:rsidR="003426C2" w:rsidRDefault="00176625">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Pr>
          <w:rFonts w:ascii="仿宋_GB2312" w:eastAsia="仿宋_GB2312" w:hAnsi="仿宋_GB2312" w:cs="仿宋_GB2312" w:hint="eastAsia"/>
          <w:color w:val="000000"/>
          <w:sz w:val="32"/>
          <w:szCs w:val="32"/>
        </w:rPr>
        <w:t>《广元市审计局201</w:t>
      </w:r>
      <w:r>
        <w:rPr>
          <w:rFonts w:ascii="仿宋_GB2312" w:eastAsia="仿宋_GB2312" w:hAnsi="仿宋_GB2312" w:cs="仿宋_GB2312"/>
          <w:color w:val="000000"/>
          <w:sz w:val="32"/>
          <w:szCs w:val="32"/>
        </w:rPr>
        <w:t>9</w:t>
      </w:r>
      <w:r>
        <w:rPr>
          <w:rFonts w:ascii="仿宋_GB2312" w:eastAsia="仿宋_GB2312" w:hAnsi="仿宋_GB2312" w:cs="仿宋_GB2312" w:hint="eastAsia"/>
          <w:color w:val="000000"/>
          <w:sz w:val="32"/>
          <w:szCs w:val="32"/>
        </w:rPr>
        <w:t>年部门整体支出绩效评价报告》</w:t>
      </w:r>
    </w:p>
    <w:p w:rsidR="003426C2" w:rsidRDefault="00176625">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见附件（附件1）。</w:t>
      </w: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5B4245" w:rsidRDefault="005B4245">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3426C2" w:rsidRDefault="003426C2">
      <w:pPr>
        <w:spacing w:line="580" w:lineRule="exact"/>
        <w:rPr>
          <w:rFonts w:ascii="仿宋_GB2312" w:eastAsia="仿宋_GB2312" w:hAnsi="仿宋_GB2312" w:cs="仿宋_GB2312"/>
          <w:sz w:val="32"/>
          <w:szCs w:val="32"/>
        </w:rPr>
      </w:pPr>
    </w:p>
    <w:p w:rsidR="008340BD" w:rsidRDefault="008340BD">
      <w:pPr>
        <w:spacing w:line="580" w:lineRule="exact"/>
        <w:rPr>
          <w:rFonts w:ascii="仿宋_GB2312" w:eastAsia="仿宋_GB2312" w:hAnsi="仿宋_GB2312" w:cs="仿宋_GB2312"/>
          <w:sz w:val="32"/>
          <w:szCs w:val="32"/>
        </w:rPr>
      </w:pPr>
    </w:p>
    <w:p w:rsidR="003426C2" w:rsidRDefault="00176625">
      <w:pPr>
        <w:numPr>
          <w:ilvl w:val="0"/>
          <w:numId w:val="4"/>
        </w:numPr>
        <w:spacing w:line="500" w:lineRule="exact"/>
        <w:ind w:firstLineChars="150" w:firstLine="660"/>
        <w:jc w:val="center"/>
        <w:outlineLvl w:val="0"/>
        <w:rPr>
          <w:rStyle w:val="1Char"/>
          <w:rFonts w:ascii="黑体" w:eastAsia="黑体" w:hAnsi="黑体"/>
          <w:b w:val="0"/>
        </w:rPr>
      </w:pPr>
      <w:bookmarkStart w:id="115" w:name="_Toc15377225"/>
      <w:bookmarkStart w:id="116" w:name="_Toc15396613"/>
      <w:bookmarkStart w:id="117" w:name="_Toc25412"/>
      <w:bookmarkStart w:id="118" w:name="_Toc51929124"/>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115"/>
      <w:bookmarkEnd w:id="116"/>
      <w:bookmarkEnd w:id="117"/>
      <w:bookmarkEnd w:id="118"/>
    </w:p>
    <w:p w:rsidR="003426C2" w:rsidRDefault="00176625">
      <w:pPr>
        <w:pStyle w:val="Default"/>
        <w:spacing w:line="500" w:lineRule="exact"/>
        <w:ind w:firstLineChars="200" w:firstLine="640"/>
        <w:jc w:val="both"/>
        <w:rPr>
          <w:rFonts w:ascii="仿宋_GB2312" w:eastAsia="仿宋_GB2312"/>
          <w:sz w:val="32"/>
          <w:szCs w:val="32"/>
        </w:rPr>
      </w:pPr>
      <w:r>
        <w:rPr>
          <w:rFonts w:ascii="仿宋_GB2312" w:eastAsia="仿宋_GB2312" w:hint="eastAsia"/>
          <w:sz w:val="32"/>
          <w:szCs w:val="32"/>
        </w:rPr>
        <w:t>1.财政拨款收入：指单位从同级财政部门取得的各</w:t>
      </w:r>
      <w:proofErr w:type="gramStart"/>
      <w:r>
        <w:rPr>
          <w:rFonts w:ascii="仿宋_GB2312" w:eastAsia="仿宋_GB2312" w:hint="eastAsia"/>
          <w:sz w:val="32"/>
          <w:szCs w:val="32"/>
        </w:rPr>
        <w:t>类财政</w:t>
      </w:r>
      <w:proofErr w:type="gramEnd"/>
      <w:r>
        <w:rPr>
          <w:rFonts w:ascii="仿宋_GB2312" w:eastAsia="仿宋_GB2312" w:hint="eastAsia"/>
          <w:sz w:val="32"/>
          <w:szCs w:val="32"/>
        </w:rPr>
        <w:t>拨款。</w:t>
      </w:r>
    </w:p>
    <w:p w:rsidR="003426C2" w:rsidRDefault="00176625">
      <w:pPr>
        <w:pStyle w:val="Default"/>
        <w:spacing w:line="500" w:lineRule="exact"/>
        <w:ind w:firstLineChars="200" w:firstLine="640"/>
        <w:jc w:val="both"/>
        <w:rPr>
          <w:rFonts w:ascii="仿宋_GB2312" w:eastAsia="仿宋_GB2312"/>
          <w:sz w:val="32"/>
          <w:szCs w:val="32"/>
        </w:rPr>
      </w:pPr>
      <w:r>
        <w:rPr>
          <w:rFonts w:ascii="仿宋_GB2312" w:eastAsia="仿宋_GB2312" w:hint="eastAsia"/>
          <w:sz w:val="32"/>
          <w:szCs w:val="32"/>
        </w:rPr>
        <w:t>2.非同级财政</w:t>
      </w:r>
      <w:r>
        <w:rPr>
          <w:rFonts w:ascii="仿宋_GB2312" w:eastAsia="仿宋_GB2312"/>
          <w:sz w:val="32"/>
          <w:szCs w:val="32"/>
        </w:rPr>
        <w:t>拨款收入：</w:t>
      </w:r>
      <w:r>
        <w:rPr>
          <w:rFonts w:ascii="仿宋_GB2312" w:eastAsia="仿宋_GB2312" w:hint="eastAsia"/>
          <w:sz w:val="32"/>
          <w:szCs w:val="32"/>
        </w:rPr>
        <w:t>指单位从</w:t>
      </w:r>
      <w:r>
        <w:rPr>
          <w:rFonts w:ascii="仿宋_GB2312" w:eastAsia="仿宋_GB2312"/>
          <w:sz w:val="32"/>
          <w:szCs w:val="32"/>
        </w:rPr>
        <w:t>非同级政府财政部门取得的经费拨款，包括从</w:t>
      </w:r>
      <w:r>
        <w:rPr>
          <w:rFonts w:ascii="仿宋_GB2312" w:eastAsia="仿宋_GB2312" w:hint="eastAsia"/>
          <w:sz w:val="32"/>
          <w:szCs w:val="32"/>
        </w:rPr>
        <w:t>同级</w:t>
      </w:r>
      <w:r>
        <w:rPr>
          <w:rFonts w:ascii="仿宋_GB2312" w:eastAsia="仿宋_GB2312"/>
          <w:sz w:val="32"/>
          <w:szCs w:val="32"/>
        </w:rPr>
        <w:t>政府其他部门取得的横向转拨财政款</w:t>
      </w:r>
      <w:r>
        <w:rPr>
          <w:rFonts w:ascii="仿宋_GB2312" w:eastAsia="仿宋_GB2312" w:hint="eastAsia"/>
          <w:sz w:val="32"/>
          <w:szCs w:val="32"/>
        </w:rPr>
        <w:t>、</w:t>
      </w:r>
      <w:r>
        <w:rPr>
          <w:rFonts w:ascii="仿宋_GB2312" w:eastAsia="仿宋_GB2312"/>
          <w:sz w:val="32"/>
          <w:szCs w:val="32"/>
        </w:rPr>
        <w:t>从上级或</w:t>
      </w:r>
      <w:r>
        <w:rPr>
          <w:rFonts w:ascii="仿宋_GB2312" w:eastAsia="仿宋_GB2312" w:hint="eastAsia"/>
          <w:sz w:val="32"/>
          <w:szCs w:val="32"/>
        </w:rPr>
        <w:t>下级</w:t>
      </w:r>
      <w:r>
        <w:rPr>
          <w:rFonts w:ascii="仿宋_GB2312" w:eastAsia="仿宋_GB2312"/>
          <w:sz w:val="32"/>
          <w:szCs w:val="32"/>
        </w:rPr>
        <w:t>政府部门取得的经费拨款等。</w:t>
      </w:r>
    </w:p>
    <w:p w:rsidR="003426C2" w:rsidRDefault="00176625">
      <w:pPr>
        <w:pStyle w:val="Default"/>
        <w:spacing w:line="500" w:lineRule="exact"/>
        <w:ind w:firstLineChars="200" w:firstLine="640"/>
        <w:jc w:val="both"/>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.其他收入：指单位取得的除上述收入以外的各项收入。主要是银行存款的利息收入等。</w:t>
      </w:r>
    </w:p>
    <w:p w:rsidR="003426C2" w:rsidRDefault="00176625">
      <w:pPr>
        <w:pStyle w:val="Default"/>
        <w:spacing w:line="500" w:lineRule="exact"/>
        <w:ind w:firstLineChars="200" w:firstLine="640"/>
        <w:jc w:val="both"/>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3426C2" w:rsidRDefault="00176625">
      <w:pPr>
        <w:spacing w:line="500" w:lineRule="exact"/>
        <w:ind w:firstLineChars="200" w:firstLine="640"/>
        <w:rPr>
          <w:rFonts w:ascii="仿宋_GB2312" w:eastAsia="仿宋_GB2312" w:hAnsi="Calibri" w:cs="仿宋"/>
          <w:color w:val="000000"/>
          <w:kern w:val="0"/>
          <w:sz w:val="32"/>
          <w:szCs w:val="32"/>
        </w:rPr>
      </w:pPr>
      <w:r>
        <w:rPr>
          <w:rFonts w:ascii="仿宋_GB2312" w:eastAsia="仿宋_GB2312" w:hAnsi="Calibri" w:cs="仿宋"/>
          <w:color w:val="000000"/>
          <w:kern w:val="0"/>
          <w:sz w:val="32"/>
          <w:szCs w:val="32"/>
        </w:rPr>
        <w:t>5</w:t>
      </w:r>
      <w:r>
        <w:rPr>
          <w:rFonts w:ascii="仿宋_GB2312" w:eastAsia="仿宋_GB2312" w:hAnsi="Calibri" w:cs="仿宋" w:hint="eastAsia"/>
          <w:color w:val="000000"/>
          <w:kern w:val="0"/>
          <w:sz w:val="32"/>
          <w:szCs w:val="32"/>
        </w:rPr>
        <w:t>.一般公共服务（类）审计事务（款）行政运行（项）:反映行政单位（包括实行公务员管理的事业单位）的基本支出。</w:t>
      </w:r>
    </w:p>
    <w:p w:rsidR="003426C2" w:rsidRDefault="00176625">
      <w:pPr>
        <w:spacing w:line="500" w:lineRule="exact"/>
        <w:ind w:firstLineChars="200" w:firstLine="640"/>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一般公共服务（类）审计事务（款）一般行政管理事务（项）: 行政单位（包括实行公务员管理的事业单位）未单独设置项级科目的其他项目支出。</w:t>
      </w:r>
    </w:p>
    <w:p w:rsidR="003426C2" w:rsidRDefault="00176625">
      <w:pPr>
        <w:spacing w:line="500" w:lineRule="exact"/>
        <w:ind w:firstLineChars="200" w:firstLine="640"/>
        <w:rPr>
          <w:rFonts w:ascii="仿宋_GB2312" w:eastAsia="仿宋_GB2312" w:hAnsi="Calibri" w:cs="仿宋"/>
          <w:color w:val="000000"/>
          <w:kern w:val="0"/>
          <w:sz w:val="32"/>
          <w:szCs w:val="32"/>
        </w:rPr>
      </w:pPr>
      <w:r>
        <w:rPr>
          <w:rFonts w:ascii="仿宋_GB2312" w:eastAsia="仿宋_GB2312" w:hAnsi="Calibri" w:cs="仿宋" w:hint="eastAsia"/>
          <w:color w:val="000000"/>
          <w:kern w:val="0"/>
          <w:sz w:val="32"/>
          <w:szCs w:val="32"/>
        </w:rPr>
        <w:t>一般公共服务（类）审计事务（款）审计业务（项）:反映各级审计机构的审计、专项审计调查、聘请社会审计组织人员及技术专家等方面的支出。</w:t>
      </w:r>
    </w:p>
    <w:p w:rsidR="003426C2" w:rsidRDefault="00176625">
      <w:pPr>
        <w:spacing w:line="500" w:lineRule="exact"/>
        <w:ind w:firstLineChars="200" w:firstLine="640"/>
        <w:rPr>
          <w:rFonts w:ascii="仿宋_GB2312" w:eastAsia="仿宋_GB2312"/>
          <w:color w:val="000000"/>
          <w:sz w:val="32"/>
          <w:szCs w:val="32"/>
        </w:rPr>
      </w:pPr>
      <w:r>
        <w:rPr>
          <w:rFonts w:ascii="仿宋_GB2312" w:eastAsia="仿宋_GB2312" w:hAnsi="Calibri" w:cs="仿宋" w:hint="eastAsia"/>
          <w:color w:val="000000"/>
          <w:kern w:val="0"/>
          <w:sz w:val="32"/>
          <w:szCs w:val="32"/>
        </w:rPr>
        <w:t>一般公共服务（类）审计事务（款）审计管理（项）:反映审计部门法制建设、审计质量控制、审计结果公告、宣</w:t>
      </w:r>
      <w:r>
        <w:rPr>
          <w:rFonts w:ascii="仿宋_GB2312" w:eastAsia="仿宋_GB2312" w:hint="eastAsia"/>
          <w:color w:val="000000"/>
          <w:sz w:val="32"/>
          <w:szCs w:val="32"/>
        </w:rPr>
        <w:t>传、教育、职称考试等方面的支出。</w:t>
      </w:r>
    </w:p>
    <w:p w:rsidR="003426C2" w:rsidRDefault="00176625">
      <w:pPr>
        <w:spacing w:line="500" w:lineRule="exact"/>
        <w:ind w:firstLineChars="200" w:firstLine="640"/>
        <w:rPr>
          <w:rFonts w:ascii="仿宋_GB2312" w:eastAsia="仿宋_GB2312" w:hAnsi="Calibri" w:cs="仿宋"/>
          <w:color w:val="000000"/>
          <w:kern w:val="0"/>
          <w:sz w:val="32"/>
          <w:szCs w:val="32"/>
        </w:rPr>
      </w:pPr>
      <w:r>
        <w:rPr>
          <w:rFonts w:ascii="仿宋_GB2312" w:eastAsia="仿宋_GB2312" w:hint="eastAsia"/>
          <w:color w:val="000000"/>
          <w:sz w:val="32"/>
          <w:szCs w:val="32"/>
        </w:rPr>
        <w:t>一般公共服务（类）审计事务（款）事业运行（项）:</w:t>
      </w:r>
      <w:r>
        <w:rPr>
          <w:rFonts w:ascii="仿宋_GB2312" w:eastAsia="仿宋_GB2312" w:hAnsi="Calibri" w:cs="仿宋" w:hint="eastAsia"/>
          <w:color w:val="000000"/>
          <w:kern w:val="0"/>
          <w:sz w:val="32"/>
          <w:szCs w:val="32"/>
        </w:rPr>
        <w:t>反映事业单位的基本支出。</w:t>
      </w:r>
    </w:p>
    <w:p w:rsidR="003426C2" w:rsidRDefault="00176625">
      <w:pPr>
        <w:spacing w:line="500" w:lineRule="exact"/>
        <w:ind w:firstLineChars="200" w:firstLine="640"/>
        <w:rPr>
          <w:rFonts w:ascii="仿宋_GB2312" w:eastAsia="仿宋_GB2312" w:hAnsi="Calibri" w:cs="仿宋"/>
          <w:color w:val="000000"/>
          <w:kern w:val="0"/>
          <w:sz w:val="32"/>
          <w:szCs w:val="32"/>
        </w:rPr>
      </w:pPr>
      <w:r>
        <w:rPr>
          <w:rFonts w:ascii="仿宋_GB2312" w:eastAsia="仿宋_GB2312" w:hAnsi="Calibri" w:cs="仿宋"/>
          <w:color w:val="000000"/>
          <w:kern w:val="0"/>
          <w:sz w:val="32"/>
          <w:szCs w:val="32"/>
        </w:rPr>
        <w:t>6</w:t>
      </w:r>
      <w:r>
        <w:rPr>
          <w:rFonts w:ascii="仿宋_GB2312" w:eastAsia="仿宋_GB2312" w:hAnsi="Calibri" w:cs="仿宋" w:hint="eastAsia"/>
          <w:color w:val="000000"/>
          <w:kern w:val="0"/>
          <w:sz w:val="32"/>
          <w:szCs w:val="32"/>
        </w:rPr>
        <w:t>.社会保障和就业（类）社会保障和就业支出（款）机关事业单位基本养老保险缴费支出（项）：指机关事业单位实施养老保险制度由单位缴纳的基本 养老保险费支出。</w:t>
      </w:r>
    </w:p>
    <w:p w:rsidR="003426C2" w:rsidRDefault="00176625">
      <w:pPr>
        <w:spacing w:line="500" w:lineRule="exact"/>
        <w:ind w:firstLineChars="200" w:firstLine="640"/>
        <w:rPr>
          <w:rFonts w:ascii="仿宋_GB2312" w:eastAsia="仿宋_GB2312" w:hAnsi="Calibri" w:cs="仿宋"/>
          <w:color w:val="000000"/>
          <w:kern w:val="0"/>
          <w:sz w:val="32"/>
          <w:szCs w:val="32"/>
        </w:rPr>
      </w:pPr>
      <w:r>
        <w:rPr>
          <w:rFonts w:ascii="仿宋_GB2312" w:eastAsia="仿宋_GB2312" w:hAnsi="Calibri" w:cs="仿宋"/>
          <w:color w:val="000000"/>
          <w:kern w:val="0"/>
          <w:sz w:val="32"/>
          <w:szCs w:val="32"/>
        </w:rPr>
        <w:lastRenderedPageBreak/>
        <w:t>7</w:t>
      </w:r>
      <w:r>
        <w:rPr>
          <w:rFonts w:ascii="仿宋_GB2312" w:eastAsia="仿宋_GB2312" w:hAnsi="Calibri" w:cs="仿宋" w:hint="eastAsia"/>
          <w:color w:val="000000"/>
          <w:kern w:val="0"/>
          <w:sz w:val="32"/>
          <w:szCs w:val="32"/>
        </w:rPr>
        <w:t>.医疗卫生与计划生育（类）医疗保障（款）行政单位医疗（项）:反映财政部门集中安排的行政单位基本医疗保险缴费经费。</w:t>
      </w:r>
    </w:p>
    <w:p w:rsidR="003426C2" w:rsidRDefault="00176625">
      <w:pPr>
        <w:spacing w:line="500" w:lineRule="exact"/>
        <w:ind w:firstLineChars="200" w:firstLine="640"/>
        <w:rPr>
          <w:rFonts w:ascii="仿宋_GB2312" w:eastAsia="仿宋_GB2312" w:hAnsi="Calibri" w:cs="仿宋"/>
          <w:color w:val="000000"/>
          <w:kern w:val="0"/>
          <w:sz w:val="32"/>
          <w:szCs w:val="32"/>
        </w:rPr>
      </w:pPr>
      <w:r>
        <w:rPr>
          <w:rFonts w:ascii="仿宋_GB2312" w:eastAsia="仿宋_GB2312" w:hAnsi="Calibri" w:cs="仿宋"/>
          <w:color w:val="000000"/>
          <w:kern w:val="0"/>
          <w:sz w:val="32"/>
          <w:szCs w:val="32"/>
        </w:rPr>
        <w:t>8</w:t>
      </w:r>
      <w:r>
        <w:rPr>
          <w:rFonts w:ascii="仿宋_GB2312" w:eastAsia="仿宋_GB2312" w:hAnsi="Calibri" w:cs="仿宋" w:hint="eastAsia"/>
          <w:color w:val="000000"/>
          <w:kern w:val="0"/>
          <w:sz w:val="32"/>
          <w:szCs w:val="32"/>
        </w:rPr>
        <w:t>.住房保障（类）住房改革支出（款）住房公积金（项）: 反映行政事业单位按人力资源和社会保障部、财政部规定的基本工资和津贴补贴以及规定比例为职工缴纳的住房公积金。</w:t>
      </w:r>
    </w:p>
    <w:p w:rsidR="003426C2" w:rsidRDefault="00176625">
      <w:pPr>
        <w:pStyle w:val="Default"/>
        <w:spacing w:line="500"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.年末结转和结余：年末结转和结余：指单位按有关规定结转到下年或以后年度继续使用的资金。</w:t>
      </w:r>
    </w:p>
    <w:p w:rsidR="003426C2" w:rsidRDefault="00176625">
      <w:pPr>
        <w:spacing w:line="500" w:lineRule="exact"/>
        <w:ind w:firstLineChars="200" w:firstLine="640"/>
        <w:rPr>
          <w:rFonts w:ascii="仿宋_GB2312" w:eastAsia="仿宋_GB2312"/>
          <w:color w:val="000000"/>
          <w:sz w:val="32"/>
          <w:szCs w:val="32"/>
        </w:rPr>
      </w:pPr>
      <w:r>
        <w:rPr>
          <w:rFonts w:ascii="仿宋_GB2312" w:eastAsia="仿宋_GB2312"/>
          <w:color w:val="000000"/>
          <w:sz w:val="32"/>
          <w:szCs w:val="32"/>
        </w:rPr>
        <w:t>10</w:t>
      </w:r>
      <w:r>
        <w:rPr>
          <w:rFonts w:ascii="仿宋_GB2312" w:eastAsia="仿宋_GB2312" w:hint="eastAsia"/>
          <w:color w:val="000000"/>
          <w:sz w:val="32"/>
          <w:szCs w:val="32"/>
        </w:rPr>
        <w:t>.基本支出：指为保障机构正常运转、完成日常工作任务而发生的人员支出和公用支出。</w:t>
      </w:r>
    </w:p>
    <w:p w:rsidR="003426C2" w:rsidRDefault="0017662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1</w:t>
      </w:r>
      <w:r>
        <w:rPr>
          <w:rFonts w:ascii="仿宋_GB2312" w:eastAsia="仿宋_GB2312" w:hint="eastAsia"/>
          <w:color w:val="000000"/>
          <w:sz w:val="32"/>
          <w:szCs w:val="32"/>
        </w:rPr>
        <w:t xml:space="preserve">.项目支出：指在基本支出之外为完成特定行政任务和事业发展目标所发生的支出。 </w:t>
      </w:r>
    </w:p>
    <w:p w:rsidR="003426C2" w:rsidRDefault="00176625">
      <w:pPr>
        <w:pStyle w:val="Default"/>
        <w:spacing w:line="500" w:lineRule="exact"/>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.“三公”经费：纳入市级财政预决算管理的“三公”经费，是指部门用财政拨款安排的因公出国（境）费、公务用车购置及运行费和公务接待费。其中，因公出国（境）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单位按规定开支的各类公务接待支出。</w:t>
      </w:r>
    </w:p>
    <w:p w:rsidR="003426C2" w:rsidRDefault="00176625">
      <w:pPr>
        <w:spacing w:line="5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Pr>
          <w:rFonts w:ascii="仿宋_GB2312" w:eastAsia="仿宋_GB2312"/>
          <w:color w:val="000000"/>
          <w:sz w:val="32"/>
          <w:szCs w:val="32"/>
        </w:rPr>
        <w:t>3</w:t>
      </w:r>
      <w:r>
        <w:rPr>
          <w:rFonts w:ascii="仿宋_GB2312" w:eastAsia="仿宋_GB2312" w:hint="eastAsia"/>
          <w:color w:val="000000"/>
          <w:sz w:val="32"/>
          <w:szCs w:val="32"/>
        </w:rPr>
        <w:t>.机关运行经费：为保障行政单位运行用于购买货物和服务的各项资金，包括办公及印刷费、邮电费、差旅费、会议费、福利费、日常维修费、一般设备购置费、办公用房水电费、办公用房物业管理费、公务用车运行维护费以及其他费用。</w:t>
      </w:r>
    </w:p>
    <w:p w:rsidR="003426C2" w:rsidRDefault="00176625">
      <w:pPr>
        <w:spacing w:line="600" w:lineRule="exact"/>
        <w:jc w:val="center"/>
        <w:outlineLvl w:val="0"/>
        <w:rPr>
          <w:rStyle w:val="1Char"/>
          <w:rFonts w:ascii="黑体" w:eastAsia="黑体" w:hAnsi="黑体"/>
          <w:b w:val="0"/>
        </w:rPr>
      </w:pPr>
      <w:bookmarkStart w:id="119" w:name="_Toc15377226"/>
      <w:r>
        <w:rPr>
          <w:rFonts w:ascii="宋体"/>
          <w:b/>
          <w:color w:val="000000"/>
          <w:sz w:val="44"/>
          <w:szCs w:val="44"/>
        </w:rPr>
        <w:br w:type="page"/>
      </w:r>
      <w:bookmarkStart w:id="120" w:name="_Toc15396614"/>
      <w:bookmarkStart w:id="121" w:name="_Toc31772"/>
      <w:bookmarkStart w:id="122" w:name="_Toc51929125"/>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120"/>
      <w:bookmarkEnd w:id="121"/>
      <w:bookmarkEnd w:id="122"/>
    </w:p>
    <w:p w:rsidR="003426C2" w:rsidRDefault="00176625">
      <w:pPr>
        <w:pStyle w:val="2"/>
      </w:pPr>
      <w:bookmarkStart w:id="123" w:name="_Toc11966"/>
      <w:bookmarkStart w:id="124" w:name="_Toc51929126"/>
      <w:r>
        <w:rPr>
          <w:rFonts w:hint="eastAsia"/>
        </w:rPr>
        <w:t>附件</w:t>
      </w:r>
      <w:r>
        <w:rPr>
          <w:rFonts w:hint="eastAsia"/>
        </w:rPr>
        <w:t>1</w:t>
      </w:r>
      <w:bookmarkEnd w:id="123"/>
      <w:bookmarkEnd w:id="124"/>
    </w:p>
    <w:p w:rsidR="003426C2" w:rsidRDefault="003426C2">
      <w:pPr>
        <w:spacing w:line="580" w:lineRule="exact"/>
        <w:jc w:val="center"/>
        <w:rPr>
          <w:rFonts w:ascii="方正小标宋简体" w:eastAsia="方正小标宋简体" w:hAnsi="方正小标宋简体" w:cs="方正小标宋简体"/>
          <w:sz w:val="44"/>
          <w:szCs w:val="44"/>
        </w:rPr>
      </w:pPr>
    </w:p>
    <w:p w:rsidR="003426C2" w:rsidRDefault="00176625">
      <w:pPr>
        <w:spacing w:line="600" w:lineRule="exact"/>
        <w:jc w:val="center"/>
        <w:rPr>
          <w:rFonts w:ascii="方正小标宋简体" w:eastAsia="方正小标宋简体" w:hAnsi="宋体"/>
          <w:color w:val="000000"/>
          <w:spacing w:val="-10"/>
          <w:kern w:val="0"/>
          <w:sz w:val="40"/>
          <w:szCs w:val="44"/>
          <w:lang w:val="zh-CN"/>
        </w:rPr>
      </w:pPr>
      <w:r>
        <w:rPr>
          <w:rFonts w:ascii="方正小标宋简体" w:eastAsia="方正小标宋简体" w:hAnsi="宋体" w:hint="eastAsia"/>
          <w:color w:val="000000"/>
          <w:spacing w:val="-10"/>
          <w:kern w:val="0"/>
          <w:sz w:val="40"/>
          <w:szCs w:val="44"/>
        </w:rPr>
        <w:t>广元市</w:t>
      </w:r>
      <w:r>
        <w:rPr>
          <w:rFonts w:ascii="方正小标宋简体" w:eastAsia="方正小标宋简体" w:hAnsi="宋体"/>
          <w:color w:val="000000"/>
          <w:spacing w:val="-10"/>
          <w:kern w:val="0"/>
          <w:sz w:val="40"/>
          <w:szCs w:val="44"/>
        </w:rPr>
        <w:t>审计局2019年部门</w:t>
      </w:r>
      <w:r>
        <w:rPr>
          <w:rFonts w:ascii="方正小标宋简体" w:eastAsia="方正小标宋简体" w:hAnsi="宋体" w:hint="eastAsia"/>
          <w:color w:val="000000"/>
          <w:spacing w:val="-10"/>
          <w:kern w:val="0"/>
          <w:sz w:val="40"/>
          <w:szCs w:val="44"/>
          <w:lang w:val="zh-CN"/>
        </w:rPr>
        <w:t>整体支出绩效评价报告</w:t>
      </w:r>
    </w:p>
    <w:p w:rsidR="003426C2" w:rsidRDefault="003426C2">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3426C2" w:rsidRDefault="00176625">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广元市</w:t>
      </w:r>
      <w:r>
        <w:rPr>
          <w:rFonts w:ascii="黑体" w:eastAsia="黑体" w:hAnsi="宋体" w:cs="宋体"/>
          <w:color w:val="000000"/>
          <w:kern w:val="0"/>
          <w:sz w:val="32"/>
          <w:szCs w:val="32"/>
          <w:shd w:val="clear" w:color="auto" w:fill="FFFFFF"/>
          <w:lang w:val="zh-CN"/>
        </w:rPr>
        <w:t>审计局</w:t>
      </w:r>
      <w:r>
        <w:rPr>
          <w:rFonts w:ascii="黑体" w:eastAsia="黑体" w:hAnsi="宋体" w:cs="宋体" w:hint="eastAsia"/>
          <w:color w:val="000000"/>
          <w:kern w:val="0"/>
          <w:sz w:val="32"/>
          <w:szCs w:val="32"/>
          <w:shd w:val="clear" w:color="auto" w:fill="FFFFFF"/>
          <w:lang w:val="zh-CN"/>
        </w:rPr>
        <w:t>概况</w:t>
      </w:r>
    </w:p>
    <w:p w:rsidR="003426C2" w:rsidRDefault="00176625">
      <w:pPr>
        <w:spacing w:line="576"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（一）机构组成</w:t>
      </w:r>
    </w:p>
    <w:p w:rsidR="003426C2" w:rsidRDefault="00176625">
      <w:pPr>
        <w:spacing w:line="576" w:lineRule="exact"/>
        <w:ind w:firstLineChars="200" w:firstLine="640"/>
        <w:rPr>
          <w:rFonts w:ascii="仿宋_GB2312" w:eastAsia="仿宋_GB2312"/>
          <w:sz w:val="32"/>
          <w:szCs w:val="32"/>
        </w:rPr>
      </w:pPr>
      <w:r>
        <w:rPr>
          <w:rFonts w:ascii="仿宋_GB2312" w:eastAsia="仿宋_GB2312" w:hint="eastAsia"/>
          <w:sz w:val="32"/>
          <w:szCs w:val="32"/>
        </w:rPr>
        <w:t>广元市审计局下属非独立预算二级单位</w:t>
      </w:r>
      <w:r>
        <w:rPr>
          <w:rFonts w:ascii="仿宋_GB2312" w:eastAsia="仿宋_GB2312"/>
          <w:sz w:val="32"/>
          <w:szCs w:val="32"/>
        </w:rPr>
        <w:t>4</w:t>
      </w:r>
      <w:r>
        <w:rPr>
          <w:rFonts w:ascii="仿宋_GB2312" w:eastAsia="仿宋_GB2312" w:hint="eastAsia"/>
          <w:sz w:val="32"/>
          <w:szCs w:val="32"/>
        </w:rPr>
        <w:t>个，其中下属2个非独立预算</w:t>
      </w:r>
      <w:proofErr w:type="gramStart"/>
      <w:r>
        <w:rPr>
          <w:rFonts w:ascii="仿宋_GB2312" w:eastAsia="仿宋_GB2312"/>
          <w:sz w:val="32"/>
          <w:szCs w:val="32"/>
        </w:rPr>
        <w:t>参公管理</w:t>
      </w:r>
      <w:proofErr w:type="gramEnd"/>
      <w:r>
        <w:rPr>
          <w:rFonts w:ascii="仿宋_GB2312" w:eastAsia="仿宋_GB2312"/>
          <w:sz w:val="32"/>
          <w:szCs w:val="32"/>
        </w:rPr>
        <w:t>单位</w:t>
      </w:r>
      <w:r>
        <w:rPr>
          <w:rFonts w:ascii="仿宋_GB2312" w:eastAsia="仿宋_GB2312" w:hint="eastAsia"/>
          <w:sz w:val="32"/>
          <w:szCs w:val="32"/>
        </w:rPr>
        <w:t>（广元市审计局直属审计分局和广元市财政监督检查局）及2个非独立预算的二级全额拨款事业单位（广元市固定资产投资审计中心、广元市审计信息中心）。</w:t>
      </w:r>
    </w:p>
    <w:p w:rsidR="003426C2" w:rsidRDefault="00176625">
      <w:pPr>
        <w:spacing w:line="576" w:lineRule="exact"/>
        <w:ind w:firstLineChars="200" w:firstLine="640"/>
        <w:rPr>
          <w:rFonts w:ascii="仿宋_GB2312" w:eastAsia="仿宋_GB2312"/>
          <w:sz w:val="32"/>
          <w:szCs w:val="32"/>
        </w:rPr>
      </w:pPr>
      <w:r>
        <w:rPr>
          <w:rFonts w:ascii="仿宋_GB2312" w:eastAsia="仿宋_GB2312" w:hint="eastAsia"/>
          <w:sz w:val="32"/>
          <w:szCs w:val="32"/>
        </w:rPr>
        <w:t>内设科室1</w:t>
      </w:r>
      <w:r>
        <w:rPr>
          <w:rFonts w:ascii="仿宋_GB2312" w:eastAsia="仿宋_GB2312"/>
          <w:sz w:val="32"/>
          <w:szCs w:val="32"/>
        </w:rPr>
        <w:t>6</w:t>
      </w:r>
      <w:r>
        <w:rPr>
          <w:rFonts w:ascii="仿宋_GB2312" w:eastAsia="仿宋_GB2312" w:hint="eastAsia"/>
          <w:sz w:val="32"/>
          <w:szCs w:val="32"/>
        </w:rPr>
        <w:t>个，分别为办公室、综合与计划管理科、法规与审理科、内部审计监督指导科、电子数据审计科、财政审计科、政策跟踪审计科、经济责任审计科、行政事业审计科、农业农村审计科、固定资产投资审计科、社会保障审计科、自然资源与生态环境审计科、企业审计科、金融与涉外审计科、人事科。</w:t>
      </w:r>
    </w:p>
    <w:p w:rsidR="003426C2" w:rsidRDefault="00176625">
      <w:pPr>
        <w:spacing w:line="576"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（二）机构职能</w:t>
      </w:r>
    </w:p>
    <w:p w:rsidR="003426C2" w:rsidRDefault="00176625">
      <w:pPr>
        <w:spacing w:line="576" w:lineRule="exact"/>
        <w:ind w:firstLineChars="200" w:firstLine="640"/>
        <w:rPr>
          <w:rFonts w:ascii="仿宋_GB2312" w:eastAsia="仿宋_GB2312"/>
          <w:color w:val="000000"/>
          <w:sz w:val="32"/>
          <w:szCs w:val="32"/>
        </w:rPr>
      </w:pPr>
      <w:r>
        <w:rPr>
          <w:rFonts w:ascii="仿宋_GB2312" w:eastAsia="仿宋_GB2312" w:hint="eastAsia"/>
          <w:sz w:val="32"/>
          <w:szCs w:val="32"/>
        </w:rPr>
        <w:t>广元市审计局是广元市依法独立行使审计监督权的审计机关，在市委市政府和省审计厅的领导下，负责广元市的审计监督工作。其主要</w:t>
      </w:r>
      <w:r>
        <w:rPr>
          <w:rFonts w:ascii="仿宋_GB2312" w:eastAsia="仿宋_GB2312"/>
          <w:sz w:val="32"/>
          <w:szCs w:val="32"/>
        </w:rPr>
        <w:t>职责</w:t>
      </w:r>
      <w:r>
        <w:rPr>
          <w:rFonts w:ascii="仿宋_GB2312" w:eastAsia="仿宋_GB2312" w:hint="eastAsia"/>
          <w:sz w:val="32"/>
          <w:szCs w:val="32"/>
        </w:rPr>
        <w:t>：按照法律规定，开展财政预算执行、市级各单位财务收支、决算、市级国家重点建设项目</w:t>
      </w:r>
      <w:r>
        <w:rPr>
          <w:rFonts w:ascii="仿宋_GB2312" w:eastAsia="仿宋_GB2312" w:hint="eastAsia"/>
          <w:sz w:val="32"/>
          <w:szCs w:val="32"/>
        </w:rPr>
        <w:lastRenderedPageBreak/>
        <w:t>概（预）算、决算和市级国家重大工程资金筹集、使用情况等审计工作，参与制定有审计内容的地方性财经政策并监督执行，组织领导、协调监督各县区审计机关的业务等；向市政府提交市级预算执行和其他财政收支情况的审计结果报告；受市政府委托向市人大常委会提出市级预算执行情况和其他财政收支审计工作报告等。</w:t>
      </w:r>
    </w:p>
    <w:p w:rsidR="003426C2" w:rsidRDefault="00176625">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（三）人员概况。</w:t>
      </w:r>
    </w:p>
    <w:p w:rsidR="003426C2" w:rsidRDefault="00176625">
      <w:pPr>
        <w:spacing w:line="576" w:lineRule="exact"/>
        <w:ind w:firstLineChars="200" w:firstLine="640"/>
        <w:rPr>
          <w:rFonts w:ascii="仿宋_GB2312" w:eastAsia="仿宋_GB2312"/>
          <w:sz w:val="32"/>
          <w:szCs w:val="32"/>
        </w:rPr>
      </w:pPr>
      <w:r>
        <w:rPr>
          <w:rFonts w:ascii="仿宋_GB2312" w:eastAsia="仿宋_GB2312" w:hint="eastAsia"/>
          <w:sz w:val="32"/>
          <w:szCs w:val="32"/>
        </w:rPr>
        <w:t>核定</w:t>
      </w:r>
      <w:r>
        <w:rPr>
          <w:rFonts w:ascii="仿宋_GB2312" w:eastAsia="仿宋_GB2312"/>
          <w:sz w:val="32"/>
          <w:szCs w:val="32"/>
        </w:rPr>
        <w:t>编制</w:t>
      </w:r>
      <w:r>
        <w:rPr>
          <w:rFonts w:ascii="仿宋_GB2312" w:eastAsia="仿宋_GB2312" w:hint="eastAsia"/>
          <w:sz w:val="32"/>
          <w:szCs w:val="32"/>
        </w:rPr>
        <w:t>86</w:t>
      </w:r>
      <w:r>
        <w:rPr>
          <w:rFonts w:ascii="仿宋_GB2312" w:eastAsia="仿宋_GB2312"/>
          <w:sz w:val="32"/>
          <w:szCs w:val="32"/>
        </w:rPr>
        <w:t>名，其中行政编制</w:t>
      </w:r>
      <w:r>
        <w:rPr>
          <w:rFonts w:ascii="仿宋_GB2312" w:eastAsia="仿宋_GB2312" w:hint="eastAsia"/>
          <w:sz w:val="32"/>
          <w:szCs w:val="32"/>
        </w:rPr>
        <w:t>45</w:t>
      </w:r>
      <w:r>
        <w:rPr>
          <w:rFonts w:ascii="仿宋_GB2312" w:eastAsia="仿宋_GB2312"/>
          <w:sz w:val="32"/>
          <w:szCs w:val="32"/>
        </w:rPr>
        <w:t>名，</w:t>
      </w:r>
      <w:r>
        <w:rPr>
          <w:rFonts w:ascii="仿宋_GB2312" w:eastAsia="仿宋_GB2312" w:hint="eastAsia"/>
          <w:sz w:val="32"/>
          <w:szCs w:val="32"/>
        </w:rPr>
        <w:t>行政执法编制20名，其他</w:t>
      </w:r>
      <w:r>
        <w:rPr>
          <w:rFonts w:ascii="仿宋_GB2312" w:eastAsia="仿宋_GB2312"/>
          <w:sz w:val="32"/>
          <w:szCs w:val="32"/>
        </w:rPr>
        <w:t>事业编制</w:t>
      </w:r>
      <w:r>
        <w:rPr>
          <w:rFonts w:ascii="仿宋_GB2312" w:eastAsia="仿宋_GB2312" w:hint="eastAsia"/>
          <w:sz w:val="32"/>
          <w:szCs w:val="32"/>
        </w:rPr>
        <w:t>16</w:t>
      </w:r>
      <w:r>
        <w:rPr>
          <w:rFonts w:ascii="仿宋_GB2312" w:eastAsia="仿宋_GB2312"/>
          <w:sz w:val="32"/>
          <w:szCs w:val="32"/>
        </w:rPr>
        <w:t>名</w:t>
      </w:r>
      <w:r>
        <w:rPr>
          <w:rFonts w:ascii="仿宋_GB2312" w:eastAsia="仿宋_GB2312" w:hint="eastAsia"/>
          <w:sz w:val="32"/>
          <w:szCs w:val="32"/>
        </w:rPr>
        <w:t>，工勤编制5名</w:t>
      </w:r>
      <w:r>
        <w:rPr>
          <w:rFonts w:ascii="仿宋_GB2312" w:eastAsia="仿宋_GB2312"/>
          <w:sz w:val="32"/>
          <w:szCs w:val="32"/>
        </w:rPr>
        <w:t>。在职人员总数</w:t>
      </w:r>
      <w:r>
        <w:rPr>
          <w:rFonts w:ascii="仿宋_GB2312" w:eastAsia="仿宋_GB2312" w:hint="eastAsia"/>
          <w:sz w:val="32"/>
          <w:szCs w:val="32"/>
        </w:rPr>
        <w:t>77</w:t>
      </w:r>
      <w:r>
        <w:rPr>
          <w:rFonts w:ascii="仿宋_GB2312" w:eastAsia="仿宋_GB2312"/>
          <w:sz w:val="32"/>
          <w:szCs w:val="32"/>
        </w:rPr>
        <w:t>人，其中行政人员</w:t>
      </w:r>
      <w:r>
        <w:rPr>
          <w:rFonts w:ascii="仿宋_GB2312" w:eastAsia="仿宋_GB2312" w:hint="eastAsia"/>
          <w:sz w:val="32"/>
          <w:szCs w:val="32"/>
        </w:rPr>
        <w:t>41</w:t>
      </w:r>
      <w:r>
        <w:rPr>
          <w:rFonts w:ascii="仿宋_GB2312" w:eastAsia="仿宋_GB2312"/>
          <w:sz w:val="32"/>
          <w:szCs w:val="32"/>
        </w:rPr>
        <w:t>人，</w:t>
      </w:r>
      <w:r>
        <w:rPr>
          <w:rFonts w:ascii="仿宋_GB2312" w:eastAsia="仿宋_GB2312" w:hint="eastAsia"/>
          <w:sz w:val="32"/>
          <w:szCs w:val="32"/>
        </w:rPr>
        <w:t>行政执法人员13人，其他</w:t>
      </w:r>
      <w:r>
        <w:rPr>
          <w:rFonts w:ascii="仿宋_GB2312" w:eastAsia="仿宋_GB2312"/>
          <w:sz w:val="32"/>
          <w:szCs w:val="32"/>
        </w:rPr>
        <w:t>事业人员</w:t>
      </w:r>
      <w:r>
        <w:rPr>
          <w:rFonts w:ascii="仿宋_GB2312" w:eastAsia="仿宋_GB2312" w:hint="eastAsia"/>
          <w:sz w:val="32"/>
          <w:szCs w:val="32"/>
        </w:rPr>
        <w:t>18</w:t>
      </w:r>
      <w:r>
        <w:rPr>
          <w:rFonts w:ascii="仿宋_GB2312" w:eastAsia="仿宋_GB2312"/>
          <w:sz w:val="32"/>
          <w:szCs w:val="32"/>
        </w:rPr>
        <w:t>人</w:t>
      </w:r>
      <w:r>
        <w:rPr>
          <w:rFonts w:ascii="仿宋_GB2312" w:eastAsia="仿宋_GB2312" w:hint="eastAsia"/>
          <w:sz w:val="32"/>
          <w:szCs w:val="32"/>
        </w:rPr>
        <w:t>，工勤人员5人</w:t>
      </w:r>
      <w:r>
        <w:rPr>
          <w:rFonts w:ascii="仿宋_GB2312" w:eastAsia="仿宋_GB2312"/>
          <w:sz w:val="32"/>
          <w:szCs w:val="32"/>
        </w:rPr>
        <w:t>；退休人员</w:t>
      </w:r>
      <w:r>
        <w:rPr>
          <w:rFonts w:ascii="仿宋_GB2312" w:eastAsia="仿宋_GB2312" w:hint="eastAsia"/>
          <w:sz w:val="32"/>
          <w:szCs w:val="32"/>
        </w:rPr>
        <w:t>43</w:t>
      </w:r>
      <w:r>
        <w:rPr>
          <w:rFonts w:ascii="仿宋_GB2312" w:eastAsia="仿宋_GB2312"/>
          <w:sz w:val="32"/>
          <w:szCs w:val="32"/>
        </w:rPr>
        <w:t>人。</w:t>
      </w:r>
    </w:p>
    <w:p w:rsidR="003426C2" w:rsidRDefault="00176625">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3426C2" w:rsidRDefault="00176625">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（一）部门财政资金收入情况。</w:t>
      </w:r>
    </w:p>
    <w:p w:rsidR="003426C2" w:rsidRDefault="00176625">
      <w:pPr>
        <w:spacing w:line="600" w:lineRule="exact"/>
        <w:ind w:firstLineChars="200" w:firstLine="640"/>
        <w:outlineLvl w:val="1"/>
        <w:rPr>
          <w:rFonts w:ascii="仿宋" w:eastAsia="仿宋" w:hAnsi="仿宋"/>
          <w:color w:val="000000"/>
          <w:sz w:val="32"/>
          <w:szCs w:val="32"/>
        </w:rPr>
      </w:pPr>
      <w:bookmarkStart w:id="125" w:name="_Toc12935"/>
      <w:bookmarkStart w:id="126" w:name="_Toc24655"/>
      <w:bookmarkStart w:id="127" w:name="_Toc20967"/>
      <w:bookmarkStart w:id="128" w:name="_Toc51928069"/>
      <w:bookmarkStart w:id="129" w:name="_Toc51928154"/>
      <w:bookmarkStart w:id="130" w:name="_Toc51929044"/>
      <w:bookmarkStart w:id="131" w:name="_Toc51929127"/>
      <w:r>
        <w:rPr>
          <w:rFonts w:ascii="仿宋" w:eastAsia="仿宋" w:hAnsi="仿宋"/>
          <w:color w:val="000000"/>
          <w:sz w:val="32"/>
          <w:szCs w:val="32"/>
        </w:rPr>
        <w:t>2019</w:t>
      </w:r>
      <w:r>
        <w:rPr>
          <w:rFonts w:ascii="仿宋" w:eastAsia="仿宋" w:hAnsi="仿宋" w:hint="eastAsia"/>
          <w:color w:val="000000"/>
          <w:sz w:val="32"/>
          <w:szCs w:val="32"/>
        </w:rPr>
        <w:t>年本年收入合计</w:t>
      </w:r>
      <w:r>
        <w:rPr>
          <w:rFonts w:ascii="仿宋" w:eastAsia="仿宋" w:hAnsi="仿宋"/>
          <w:color w:val="000000"/>
          <w:sz w:val="32"/>
          <w:szCs w:val="32"/>
        </w:rPr>
        <w:t>2193.3</w:t>
      </w:r>
      <w:r>
        <w:rPr>
          <w:rFonts w:ascii="仿宋" w:eastAsia="仿宋" w:hAnsi="仿宋" w:hint="eastAsia"/>
          <w:color w:val="000000"/>
          <w:sz w:val="32"/>
          <w:szCs w:val="32"/>
        </w:rPr>
        <w:t>万元，其中：一般公共预算财政拨款收入</w:t>
      </w:r>
      <w:r>
        <w:rPr>
          <w:rFonts w:ascii="仿宋" w:eastAsia="仿宋" w:hAnsi="仿宋"/>
          <w:color w:val="000000"/>
          <w:sz w:val="32"/>
          <w:szCs w:val="32"/>
        </w:rPr>
        <w:t>1826.81</w:t>
      </w:r>
      <w:r>
        <w:rPr>
          <w:rFonts w:ascii="仿宋" w:eastAsia="仿宋" w:hAnsi="仿宋" w:hint="eastAsia"/>
          <w:color w:val="000000"/>
          <w:sz w:val="32"/>
          <w:szCs w:val="32"/>
        </w:rPr>
        <w:t>万元，占</w:t>
      </w:r>
      <w:r>
        <w:rPr>
          <w:rFonts w:ascii="仿宋" w:eastAsia="仿宋" w:hAnsi="仿宋"/>
          <w:color w:val="000000"/>
          <w:sz w:val="32"/>
          <w:szCs w:val="32"/>
        </w:rPr>
        <w:t>83.29%</w:t>
      </w:r>
      <w:r>
        <w:rPr>
          <w:rFonts w:ascii="仿宋" w:eastAsia="仿宋" w:hAnsi="仿宋" w:hint="eastAsia"/>
          <w:color w:val="000000"/>
          <w:sz w:val="32"/>
          <w:szCs w:val="32"/>
        </w:rPr>
        <w:t>；政府性基金预算财政拨款收入278.20万元，占</w:t>
      </w:r>
      <w:r>
        <w:rPr>
          <w:rFonts w:ascii="仿宋" w:eastAsia="仿宋" w:hAnsi="仿宋"/>
          <w:color w:val="000000"/>
          <w:sz w:val="32"/>
          <w:szCs w:val="32"/>
        </w:rPr>
        <w:t>12.68%</w:t>
      </w:r>
      <w:r>
        <w:rPr>
          <w:rFonts w:ascii="仿宋" w:eastAsia="仿宋" w:hAnsi="仿宋" w:hint="eastAsia"/>
          <w:color w:val="000000"/>
          <w:sz w:val="32"/>
          <w:szCs w:val="32"/>
        </w:rPr>
        <w:t>；其他收入88.29万元，占</w:t>
      </w:r>
      <w:r>
        <w:rPr>
          <w:rFonts w:ascii="仿宋" w:eastAsia="仿宋" w:hAnsi="仿宋"/>
          <w:color w:val="000000"/>
          <w:sz w:val="32"/>
          <w:szCs w:val="32"/>
        </w:rPr>
        <w:t>4.03%</w:t>
      </w:r>
      <w:r>
        <w:rPr>
          <w:rFonts w:ascii="仿宋" w:eastAsia="仿宋" w:hAnsi="仿宋" w:hint="eastAsia"/>
          <w:color w:val="000000"/>
          <w:sz w:val="32"/>
          <w:szCs w:val="32"/>
        </w:rPr>
        <w:t>。</w:t>
      </w:r>
      <w:bookmarkEnd w:id="125"/>
      <w:bookmarkEnd w:id="126"/>
      <w:bookmarkEnd w:id="127"/>
      <w:bookmarkEnd w:id="128"/>
      <w:bookmarkEnd w:id="129"/>
      <w:bookmarkEnd w:id="130"/>
      <w:bookmarkEnd w:id="131"/>
      <w:r>
        <w:rPr>
          <w:rFonts w:ascii="仿宋" w:eastAsia="仿宋" w:hAnsi="仿宋"/>
          <w:color w:val="000000"/>
          <w:sz w:val="32"/>
          <w:szCs w:val="32"/>
        </w:rPr>
        <w:t xml:space="preserve"> </w:t>
      </w:r>
    </w:p>
    <w:p w:rsidR="003426C2" w:rsidRDefault="00176625">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（二）部门财政资金支出情况。</w:t>
      </w:r>
    </w:p>
    <w:p w:rsidR="003426C2" w:rsidRDefault="00176625">
      <w:pPr>
        <w:spacing w:line="560" w:lineRule="exact"/>
        <w:ind w:firstLineChars="200" w:firstLine="640"/>
        <w:rPr>
          <w:rFonts w:ascii="仿宋" w:eastAsia="仿宋" w:hAnsi="仿宋"/>
          <w:color w:val="000000"/>
          <w:sz w:val="32"/>
          <w:szCs w:val="32"/>
        </w:rPr>
      </w:pPr>
      <w:r>
        <w:rPr>
          <w:rFonts w:ascii="仿宋" w:eastAsia="仿宋" w:hAnsi="仿宋"/>
          <w:color w:val="000000"/>
          <w:sz w:val="32"/>
          <w:szCs w:val="32"/>
        </w:rPr>
        <w:t>2019</w:t>
      </w:r>
      <w:r>
        <w:rPr>
          <w:rFonts w:ascii="仿宋" w:eastAsia="仿宋" w:hAnsi="仿宋" w:hint="eastAsia"/>
          <w:color w:val="000000"/>
          <w:sz w:val="32"/>
          <w:szCs w:val="32"/>
        </w:rPr>
        <w:t>年本年支出合计</w:t>
      </w:r>
      <w:r>
        <w:rPr>
          <w:rFonts w:ascii="仿宋" w:eastAsia="仿宋" w:hAnsi="仿宋"/>
          <w:color w:val="000000"/>
          <w:sz w:val="32"/>
          <w:szCs w:val="32"/>
        </w:rPr>
        <w:t>2201.42</w:t>
      </w:r>
      <w:r>
        <w:rPr>
          <w:rFonts w:ascii="仿宋" w:eastAsia="仿宋" w:hAnsi="仿宋" w:hint="eastAsia"/>
          <w:color w:val="000000"/>
          <w:sz w:val="32"/>
          <w:szCs w:val="32"/>
        </w:rPr>
        <w:t>万元，其中：基本支出</w:t>
      </w:r>
      <w:r>
        <w:rPr>
          <w:rFonts w:ascii="仿宋" w:eastAsia="仿宋" w:hAnsi="仿宋"/>
          <w:color w:val="000000"/>
          <w:sz w:val="32"/>
          <w:szCs w:val="32"/>
        </w:rPr>
        <w:t>1539.62</w:t>
      </w:r>
      <w:r>
        <w:rPr>
          <w:rFonts w:ascii="仿宋" w:eastAsia="仿宋" w:hAnsi="仿宋" w:hint="eastAsia"/>
          <w:color w:val="000000"/>
          <w:sz w:val="32"/>
          <w:szCs w:val="32"/>
        </w:rPr>
        <w:t>万元，占</w:t>
      </w:r>
      <w:r>
        <w:rPr>
          <w:rFonts w:ascii="仿宋" w:eastAsia="仿宋" w:hAnsi="仿宋"/>
          <w:color w:val="000000"/>
          <w:sz w:val="32"/>
          <w:szCs w:val="32"/>
        </w:rPr>
        <w:t>69.94%</w:t>
      </w:r>
      <w:r>
        <w:rPr>
          <w:rFonts w:ascii="仿宋" w:eastAsia="仿宋" w:hAnsi="仿宋" w:hint="eastAsia"/>
          <w:color w:val="000000"/>
          <w:sz w:val="32"/>
          <w:szCs w:val="32"/>
        </w:rPr>
        <w:t>；项目支出</w:t>
      </w:r>
      <w:r>
        <w:rPr>
          <w:rFonts w:ascii="仿宋" w:eastAsia="仿宋" w:hAnsi="仿宋"/>
          <w:color w:val="000000"/>
          <w:sz w:val="32"/>
          <w:szCs w:val="32"/>
        </w:rPr>
        <w:t>661.79</w:t>
      </w:r>
      <w:r>
        <w:rPr>
          <w:rFonts w:ascii="仿宋" w:eastAsia="仿宋" w:hAnsi="仿宋" w:hint="eastAsia"/>
          <w:color w:val="000000"/>
          <w:sz w:val="32"/>
          <w:szCs w:val="32"/>
        </w:rPr>
        <w:t>万元，占</w:t>
      </w:r>
      <w:r>
        <w:rPr>
          <w:rFonts w:ascii="仿宋" w:eastAsia="仿宋" w:hAnsi="仿宋"/>
          <w:color w:val="000000"/>
          <w:sz w:val="32"/>
          <w:szCs w:val="32"/>
        </w:rPr>
        <w:t>30.06%</w:t>
      </w:r>
      <w:r>
        <w:rPr>
          <w:rFonts w:ascii="仿宋" w:eastAsia="仿宋" w:hAnsi="仿宋" w:hint="eastAsia"/>
          <w:color w:val="000000"/>
          <w:sz w:val="32"/>
          <w:szCs w:val="32"/>
        </w:rPr>
        <w:t>。</w:t>
      </w:r>
    </w:p>
    <w:p w:rsidR="003426C2" w:rsidRDefault="00176625">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3426C2" w:rsidRDefault="00176625">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3426C2" w:rsidRDefault="00176625">
      <w:pPr>
        <w:spacing w:line="600" w:lineRule="exact"/>
        <w:ind w:firstLineChars="200" w:firstLine="640"/>
        <w:rPr>
          <w:rFonts w:ascii="仿宋_GB2312" w:eastAsia="仿宋_GB2312" w:cs="仿宋_GB2312"/>
          <w:sz w:val="32"/>
          <w:szCs w:val="32"/>
        </w:rPr>
      </w:pPr>
      <w:r>
        <w:rPr>
          <w:rFonts w:ascii="仿宋" w:eastAsia="仿宋" w:hAnsi="仿宋" w:hint="eastAsia"/>
          <w:color w:val="000000"/>
          <w:sz w:val="32"/>
          <w:szCs w:val="32"/>
        </w:rPr>
        <w:t>市审计局严格按照市财政局预算编制要求时间，提前报</w:t>
      </w:r>
      <w:r>
        <w:rPr>
          <w:rFonts w:ascii="仿宋" w:eastAsia="仿宋" w:hAnsi="仿宋" w:hint="eastAsia"/>
          <w:color w:val="000000"/>
          <w:sz w:val="32"/>
          <w:szCs w:val="32"/>
        </w:rPr>
        <w:lastRenderedPageBreak/>
        <w:t>送部门预算和项目绩效目标。预算编制完整无漏项，基础信息和科目使用准确，单位编制、人员情况与供养人员横向联网系统数据相符，并严格执行预算，无非正常调整预算项目情况。20</w:t>
      </w:r>
      <w:r>
        <w:rPr>
          <w:rFonts w:ascii="仿宋" w:eastAsia="仿宋" w:hAnsi="仿宋"/>
          <w:color w:val="000000"/>
          <w:sz w:val="32"/>
          <w:szCs w:val="32"/>
        </w:rPr>
        <w:t>19</w:t>
      </w:r>
      <w:r>
        <w:rPr>
          <w:rFonts w:ascii="仿宋" w:eastAsia="仿宋" w:hAnsi="仿宋" w:hint="eastAsia"/>
          <w:color w:val="000000"/>
          <w:sz w:val="32"/>
          <w:szCs w:val="32"/>
        </w:rPr>
        <w:t>年度预算执行收支平衡，全力保障了各项工作的顺利开展；同时实施结转结余管控，人员支出部分按时间进度执行，无挪用人员支出情况。</w:t>
      </w:r>
      <w:r>
        <w:rPr>
          <w:rFonts w:ascii="仿宋_GB2312" w:eastAsia="仿宋_GB2312" w:cs="仿宋_GB2312"/>
          <w:sz w:val="32"/>
          <w:szCs w:val="32"/>
        </w:rPr>
        <w:t>2019</w:t>
      </w:r>
      <w:r>
        <w:rPr>
          <w:rFonts w:ascii="仿宋_GB2312" w:eastAsia="仿宋_GB2312" w:cs="仿宋_GB2312" w:hint="eastAsia"/>
          <w:sz w:val="32"/>
          <w:szCs w:val="32"/>
        </w:rPr>
        <w:t>年度市审计局共完成计划项目42个。查出主要问题金额10亿余元，节约资金1.3亿元；提交审计建议150余条，促进被审计单位建立健全相关制度30余项；移送违纪违法案件线索14件。审计工作得到领导批示40余件（主要领导批示31件）。反映广元审计工作方式方法、工作效果、特色亮点等方面的信息被署管、厅</w:t>
      </w:r>
      <w:proofErr w:type="gramStart"/>
      <w:r>
        <w:rPr>
          <w:rFonts w:ascii="仿宋_GB2312" w:eastAsia="仿宋_GB2312" w:cs="仿宋_GB2312" w:hint="eastAsia"/>
          <w:sz w:val="32"/>
          <w:szCs w:val="32"/>
        </w:rPr>
        <w:t>管媒体</w:t>
      </w:r>
      <w:proofErr w:type="gramEnd"/>
      <w:r>
        <w:rPr>
          <w:rFonts w:ascii="仿宋_GB2312" w:eastAsia="仿宋_GB2312" w:cs="仿宋_GB2312" w:hint="eastAsia"/>
          <w:sz w:val="32"/>
          <w:szCs w:val="32"/>
        </w:rPr>
        <w:t>采用60余篇，审计工作走在全省前列，受到审计厅的充分肯定；资源环境审计等工作走在全国前列，受到审计署充分肯定。被审计厅评为全省审计系统先进集体，农业农村审计科被审计厅推荐为全国审计系统先进集体。</w:t>
      </w:r>
    </w:p>
    <w:p w:rsidR="003426C2" w:rsidRDefault="00176625">
      <w:pPr>
        <w:spacing w:line="60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（二）结果应用情况。</w:t>
      </w:r>
    </w:p>
    <w:p w:rsidR="003426C2" w:rsidRDefault="0017662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市审计局高度重视支出绩效评价工作，按照文件精神，成立了支出绩效自评领导小组，由分管财务工作的副局长任组长，办公室主任、会计、出纳为成员，负责具体绩效自评工作。领导小组学习了文件要求，以相关资料为基础，经过认真审核和核对，分析得出自评结果，形成自评结论。</w:t>
      </w:r>
      <w:r>
        <w:rPr>
          <w:rFonts w:ascii="仿宋_GB2312" w:eastAsia="仿宋_GB2312" w:cs="仿宋_GB2312"/>
          <w:sz w:val="32"/>
          <w:szCs w:val="32"/>
        </w:rPr>
        <w:t>根据</w:t>
      </w:r>
      <w:r>
        <w:rPr>
          <w:rFonts w:ascii="仿宋_GB2312" w:eastAsia="仿宋_GB2312" w:cs="仿宋_GB2312" w:hint="eastAsia"/>
          <w:sz w:val="32"/>
          <w:szCs w:val="32"/>
        </w:rPr>
        <w:t>自评</w:t>
      </w:r>
      <w:r>
        <w:rPr>
          <w:rFonts w:ascii="仿宋_GB2312" w:eastAsia="仿宋_GB2312" w:cs="仿宋_GB2312"/>
          <w:sz w:val="32"/>
          <w:szCs w:val="32"/>
        </w:rPr>
        <w:t>结果</w:t>
      </w:r>
      <w:r>
        <w:rPr>
          <w:rFonts w:ascii="仿宋_GB2312" w:eastAsia="仿宋_GB2312" w:cs="仿宋_GB2312" w:hint="eastAsia"/>
          <w:sz w:val="32"/>
          <w:szCs w:val="32"/>
        </w:rPr>
        <w:t>总结</w:t>
      </w:r>
      <w:r>
        <w:rPr>
          <w:rFonts w:ascii="仿宋_GB2312" w:eastAsia="仿宋_GB2312" w:cs="仿宋_GB2312"/>
          <w:sz w:val="32"/>
          <w:szCs w:val="32"/>
        </w:rPr>
        <w:t>预算编制的科学性、合理性</w:t>
      </w:r>
      <w:r>
        <w:rPr>
          <w:rFonts w:ascii="仿宋_GB2312" w:eastAsia="仿宋_GB2312" w:cs="仿宋_GB2312" w:hint="eastAsia"/>
          <w:sz w:val="32"/>
          <w:szCs w:val="32"/>
        </w:rPr>
        <w:t>、</w:t>
      </w:r>
      <w:r>
        <w:rPr>
          <w:rFonts w:ascii="仿宋_GB2312" w:eastAsia="仿宋_GB2312" w:cs="仿宋_GB2312"/>
          <w:sz w:val="32"/>
          <w:szCs w:val="32"/>
        </w:rPr>
        <w:t>实用性，</w:t>
      </w:r>
      <w:r>
        <w:rPr>
          <w:rFonts w:ascii="仿宋_GB2312" w:eastAsia="仿宋_GB2312" w:cs="仿宋_GB2312" w:hint="eastAsia"/>
          <w:sz w:val="32"/>
          <w:szCs w:val="32"/>
        </w:rPr>
        <w:t>并</w:t>
      </w:r>
      <w:r>
        <w:rPr>
          <w:rFonts w:ascii="仿宋_GB2312" w:eastAsia="仿宋_GB2312" w:cs="仿宋_GB2312"/>
          <w:sz w:val="32"/>
          <w:szCs w:val="32"/>
        </w:rPr>
        <w:t>及时应用于</w:t>
      </w:r>
      <w:r>
        <w:rPr>
          <w:rFonts w:ascii="仿宋_GB2312" w:eastAsia="仿宋_GB2312" w:cs="仿宋_GB2312" w:hint="eastAsia"/>
          <w:sz w:val="32"/>
          <w:szCs w:val="32"/>
        </w:rPr>
        <w:t>下年</w:t>
      </w:r>
      <w:r>
        <w:rPr>
          <w:rFonts w:ascii="仿宋_GB2312" w:eastAsia="仿宋_GB2312" w:cs="仿宋_GB2312"/>
          <w:sz w:val="32"/>
          <w:szCs w:val="32"/>
        </w:rPr>
        <w:t>单位预算编制</w:t>
      </w:r>
      <w:r>
        <w:rPr>
          <w:rFonts w:ascii="仿宋_GB2312" w:eastAsia="仿宋_GB2312" w:cs="仿宋_GB2312" w:hint="eastAsia"/>
          <w:sz w:val="32"/>
          <w:szCs w:val="32"/>
        </w:rPr>
        <w:t>中</w:t>
      </w:r>
      <w:r>
        <w:rPr>
          <w:rFonts w:ascii="仿宋_GB2312" w:eastAsia="仿宋_GB2312" w:cs="仿宋_GB2312"/>
          <w:sz w:val="32"/>
          <w:szCs w:val="32"/>
        </w:rPr>
        <w:t>。</w:t>
      </w:r>
    </w:p>
    <w:p w:rsidR="003426C2" w:rsidRDefault="00176625">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lastRenderedPageBreak/>
        <w:t>四、评价结论及建议</w:t>
      </w:r>
    </w:p>
    <w:p w:rsidR="003426C2" w:rsidRDefault="00176625">
      <w:pPr>
        <w:spacing w:line="560" w:lineRule="exact"/>
        <w:ind w:firstLineChars="200" w:firstLine="640"/>
        <w:rPr>
          <w:rFonts w:ascii="仿宋_GB2312" w:eastAsia="仿宋_GB2312"/>
          <w:color w:val="000000"/>
          <w:sz w:val="32"/>
          <w:szCs w:val="32"/>
        </w:rPr>
      </w:pPr>
      <w:r>
        <w:rPr>
          <w:rFonts w:ascii="楷体_GB2312" w:eastAsia="楷体_GB2312" w:hint="eastAsia"/>
          <w:color w:val="000000"/>
          <w:sz w:val="32"/>
          <w:szCs w:val="32"/>
        </w:rPr>
        <w:t>（一）评价</w:t>
      </w:r>
      <w:r>
        <w:rPr>
          <w:rFonts w:ascii="楷体_GB2312" w:eastAsia="楷体_GB2312"/>
          <w:color w:val="000000"/>
          <w:sz w:val="32"/>
          <w:szCs w:val="32"/>
        </w:rPr>
        <w:t>结论。</w:t>
      </w:r>
      <w:r>
        <w:rPr>
          <w:rFonts w:ascii="仿宋_GB2312" w:eastAsia="仿宋_GB2312" w:hint="eastAsia"/>
          <w:color w:val="000000"/>
          <w:sz w:val="32"/>
          <w:szCs w:val="32"/>
        </w:rPr>
        <w:t>市审计局年度目标任务完成良好，</w:t>
      </w:r>
      <w:r>
        <w:rPr>
          <w:rFonts w:ascii="仿宋_GB2312" w:eastAsia="仿宋_GB2312" w:hint="eastAsia"/>
          <w:color w:val="000000"/>
          <w:sz w:val="30"/>
          <w:szCs w:val="30"/>
        </w:rPr>
        <w:t>严格</w:t>
      </w:r>
      <w:r>
        <w:rPr>
          <w:rFonts w:ascii="仿宋_GB2312" w:eastAsia="仿宋_GB2312"/>
          <w:color w:val="000000"/>
          <w:sz w:val="30"/>
          <w:szCs w:val="30"/>
        </w:rPr>
        <w:t>按照财政绩效管理要求</w:t>
      </w:r>
      <w:r>
        <w:rPr>
          <w:rFonts w:ascii="仿宋_GB2312" w:eastAsia="仿宋_GB2312" w:hint="eastAsia"/>
          <w:color w:val="000000"/>
          <w:sz w:val="30"/>
          <w:szCs w:val="30"/>
        </w:rPr>
        <w:t>制定并执行</w:t>
      </w:r>
      <w:r>
        <w:rPr>
          <w:rFonts w:ascii="仿宋_GB2312" w:eastAsia="仿宋_GB2312"/>
          <w:color w:val="000000"/>
          <w:sz w:val="30"/>
          <w:szCs w:val="30"/>
        </w:rPr>
        <w:t>绩效目标，</w:t>
      </w:r>
      <w:r>
        <w:rPr>
          <w:rFonts w:ascii="仿宋_GB2312" w:eastAsia="仿宋_GB2312" w:hint="eastAsia"/>
          <w:color w:val="000000"/>
          <w:sz w:val="30"/>
          <w:szCs w:val="30"/>
        </w:rPr>
        <w:t>且绩效</w:t>
      </w:r>
      <w:r>
        <w:rPr>
          <w:rFonts w:ascii="仿宋_GB2312" w:eastAsia="仿宋_GB2312"/>
          <w:color w:val="000000"/>
          <w:sz w:val="30"/>
          <w:szCs w:val="30"/>
        </w:rPr>
        <w:t>目标真实、可行、科学</w:t>
      </w:r>
      <w:r>
        <w:rPr>
          <w:rFonts w:ascii="仿宋_GB2312" w:eastAsia="仿宋_GB2312" w:hint="eastAsia"/>
          <w:color w:val="000000"/>
          <w:sz w:val="30"/>
          <w:szCs w:val="30"/>
        </w:rPr>
        <w:t>。</w:t>
      </w:r>
      <w:r>
        <w:rPr>
          <w:rFonts w:ascii="仿宋_GB2312" w:eastAsia="仿宋_GB2312" w:hint="eastAsia"/>
          <w:color w:val="000000"/>
          <w:sz w:val="32"/>
          <w:szCs w:val="32"/>
        </w:rPr>
        <w:t>预算编制规范合理，预算执行收支平衡，财政资金管理合法合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w:t>
      </w:r>
      <w:r>
        <w:rPr>
          <w:rFonts w:ascii="仿宋_GB2312" w:eastAsia="仿宋_GB2312" w:hint="eastAsia"/>
          <w:color w:val="000000"/>
          <w:sz w:val="30"/>
          <w:szCs w:val="30"/>
        </w:rPr>
        <w:t>所有</w:t>
      </w:r>
      <w:r>
        <w:rPr>
          <w:rFonts w:ascii="仿宋_GB2312" w:eastAsia="仿宋_GB2312"/>
          <w:color w:val="000000"/>
          <w:sz w:val="30"/>
          <w:szCs w:val="30"/>
        </w:rPr>
        <w:t>财政资金支出主要用于</w:t>
      </w:r>
      <w:r>
        <w:rPr>
          <w:rFonts w:ascii="仿宋_GB2312" w:eastAsia="仿宋_GB2312" w:hint="eastAsia"/>
          <w:color w:val="000000"/>
          <w:sz w:val="30"/>
          <w:szCs w:val="30"/>
        </w:rPr>
        <w:t>保障</w:t>
      </w:r>
      <w:r>
        <w:rPr>
          <w:rFonts w:ascii="仿宋_GB2312" w:eastAsia="仿宋_GB2312"/>
          <w:color w:val="000000"/>
          <w:sz w:val="30"/>
          <w:szCs w:val="30"/>
        </w:rPr>
        <w:t>办公正常运转及各项审计工作顺利完成，</w:t>
      </w:r>
      <w:r>
        <w:rPr>
          <w:rFonts w:ascii="仿宋_GB2312" w:eastAsia="仿宋_GB2312" w:hint="eastAsia"/>
          <w:color w:val="000000"/>
          <w:sz w:val="30"/>
          <w:szCs w:val="30"/>
        </w:rPr>
        <w:t>全年按照</w:t>
      </w:r>
      <w:r>
        <w:rPr>
          <w:rFonts w:ascii="仿宋_GB2312" w:eastAsia="仿宋_GB2312"/>
          <w:color w:val="000000"/>
          <w:sz w:val="30"/>
          <w:szCs w:val="30"/>
        </w:rPr>
        <w:t>市财政局国库动态监控预警使用资金无违规支付行为</w:t>
      </w:r>
      <w:r>
        <w:rPr>
          <w:rFonts w:ascii="仿宋_GB2312" w:eastAsia="仿宋_GB2312" w:hint="eastAsia"/>
          <w:color w:val="000000"/>
          <w:sz w:val="30"/>
          <w:szCs w:val="30"/>
        </w:rPr>
        <w:t>，</w:t>
      </w:r>
      <w:r>
        <w:rPr>
          <w:rFonts w:ascii="仿宋_GB2312" w:eastAsia="仿宋_GB2312"/>
          <w:color w:val="000000"/>
          <w:sz w:val="30"/>
          <w:szCs w:val="30"/>
        </w:rPr>
        <w:t>目标执行</w:t>
      </w:r>
      <w:r>
        <w:rPr>
          <w:rFonts w:ascii="仿宋_GB2312" w:eastAsia="仿宋_GB2312" w:hint="eastAsia"/>
          <w:color w:val="000000"/>
          <w:sz w:val="30"/>
          <w:szCs w:val="30"/>
        </w:rPr>
        <w:t>极好。</w:t>
      </w:r>
    </w:p>
    <w:p w:rsidR="003426C2" w:rsidRDefault="00176625">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（二）存在</w:t>
      </w:r>
      <w:r>
        <w:rPr>
          <w:rFonts w:ascii="楷体_GB2312" w:eastAsia="楷体_GB2312"/>
          <w:color w:val="000000"/>
          <w:sz w:val="32"/>
          <w:szCs w:val="32"/>
        </w:rPr>
        <w:t>的问题</w:t>
      </w:r>
      <w:r>
        <w:rPr>
          <w:rFonts w:ascii="楷体_GB2312" w:eastAsia="楷体_GB2312" w:hint="eastAsia"/>
          <w:color w:val="000000"/>
          <w:sz w:val="32"/>
          <w:szCs w:val="32"/>
        </w:rPr>
        <w:t>。</w:t>
      </w:r>
    </w:p>
    <w:p w:rsidR="003426C2" w:rsidRDefault="00176625">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经自评表明，市审计局年度目标任务完成良好，预算编制规范合理，预算执行收支平衡，财政资金管理合法合</w:t>
      </w:r>
      <w:proofErr w:type="gramStart"/>
      <w:r>
        <w:rPr>
          <w:rFonts w:ascii="仿宋_GB2312" w:eastAsia="仿宋_GB2312" w:hint="eastAsia"/>
          <w:color w:val="000000"/>
          <w:sz w:val="32"/>
          <w:szCs w:val="32"/>
        </w:rPr>
        <w:t>规</w:t>
      </w:r>
      <w:proofErr w:type="gramEnd"/>
      <w:r>
        <w:rPr>
          <w:rFonts w:ascii="仿宋_GB2312" w:eastAsia="仿宋_GB2312" w:hint="eastAsia"/>
          <w:color w:val="000000"/>
          <w:sz w:val="32"/>
          <w:szCs w:val="32"/>
        </w:rPr>
        <w:t>，项目绩效有待提高，</w:t>
      </w:r>
      <w:r>
        <w:rPr>
          <w:rFonts w:ascii="仿宋_GB2312" w:eastAsia="仿宋_GB2312"/>
          <w:color w:val="000000"/>
          <w:sz w:val="32"/>
          <w:szCs w:val="32"/>
        </w:rPr>
        <w:t>制度建设方面有待加强</w:t>
      </w:r>
      <w:r>
        <w:rPr>
          <w:rFonts w:ascii="仿宋_GB2312" w:eastAsia="仿宋_GB2312" w:hint="eastAsia"/>
          <w:color w:val="000000"/>
          <w:sz w:val="32"/>
          <w:szCs w:val="32"/>
        </w:rPr>
        <w:t>。</w:t>
      </w:r>
    </w:p>
    <w:p w:rsidR="003426C2" w:rsidRDefault="00176625">
      <w:pPr>
        <w:spacing w:line="560" w:lineRule="exact"/>
        <w:ind w:firstLineChars="200" w:firstLine="640"/>
        <w:rPr>
          <w:rFonts w:ascii="楷体_GB2312" w:eastAsia="楷体_GB2312"/>
          <w:color w:val="000000"/>
          <w:sz w:val="32"/>
          <w:szCs w:val="32"/>
        </w:rPr>
      </w:pPr>
      <w:r>
        <w:rPr>
          <w:rFonts w:ascii="楷体_GB2312" w:eastAsia="楷体_GB2312" w:hint="eastAsia"/>
          <w:color w:val="000000"/>
          <w:sz w:val="32"/>
          <w:szCs w:val="32"/>
        </w:rPr>
        <w:t>（三）改进</w:t>
      </w:r>
      <w:r>
        <w:rPr>
          <w:rFonts w:ascii="楷体_GB2312" w:eastAsia="楷体_GB2312"/>
          <w:color w:val="000000"/>
          <w:sz w:val="32"/>
          <w:szCs w:val="32"/>
        </w:rPr>
        <w:t>建议</w:t>
      </w:r>
      <w:r>
        <w:rPr>
          <w:rFonts w:ascii="楷体_GB2312" w:eastAsia="楷体_GB2312" w:hint="eastAsia"/>
          <w:color w:val="000000"/>
          <w:sz w:val="32"/>
          <w:szCs w:val="32"/>
        </w:rPr>
        <w:t>。</w:t>
      </w:r>
    </w:p>
    <w:p w:rsidR="003426C2" w:rsidRDefault="00176625">
      <w:pPr>
        <w:spacing w:line="560" w:lineRule="exact"/>
        <w:ind w:firstLineChars="200" w:firstLine="640"/>
        <w:rPr>
          <w:rFonts w:ascii="楷体_GB2312" w:eastAsia="楷体_GB2312"/>
          <w:color w:val="000000"/>
          <w:sz w:val="32"/>
          <w:szCs w:val="32"/>
        </w:rPr>
      </w:pPr>
      <w:r>
        <w:rPr>
          <w:rFonts w:ascii="仿宋" w:eastAsia="仿宋" w:hAnsi="仿宋" w:cs="仿宋" w:hint="eastAsia"/>
          <w:color w:val="000000"/>
          <w:sz w:val="32"/>
          <w:szCs w:val="32"/>
        </w:rPr>
        <w:t>1.把廉政建设贯穿于计划财务工作始终。一是按照中央八项规定、省委十项规定的要求，我们制订了相应的财务管理制度，通过建章立制，做到了有章可循，把廉政建设的要求落实到管理制度中。二是认真执行“三重一大”的要求，落实了集体决策、民主决策，财务公开的要求。三是严格执行财经纪律和财务制度。</w:t>
      </w:r>
    </w:p>
    <w:p w:rsidR="003426C2" w:rsidRDefault="00176625">
      <w:pPr>
        <w:spacing w:line="576"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项目管理机制不断加强。一是抓建章立制，按照局党组关于完善项目管理制度的要求，从制度上进一步强化审计项目资金的争取和管理；二是抓责任落实，局办公室牵头制定审计项目完成责任清单，责任分解落实到具体科室，明确科室年度项目目标任务；三是抓资金使用方案编报，中央、省级项目下达后，财务室及时把资金文件报告局领导，并通</w:t>
      </w:r>
      <w:r>
        <w:rPr>
          <w:rFonts w:ascii="仿宋" w:eastAsia="仿宋" w:hAnsi="仿宋" w:cs="仿宋" w:hint="eastAsia"/>
          <w:color w:val="000000"/>
          <w:sz w:val="32"/>
          <w:szCs w:val="32"/>
        </w:rPr>
        <w:lastRenderedPageBreak/>
        <w:t>过业务、财务两条</w:t>
      </w:r>
      <w:proofErr w:type="gramStart"/>
      <w:r>
        <w:rPr>
          <w:rFonts w:ascii="仿宋" w:eastAsia="仿宋" w:hAnsi="仿宋" w:cs="仿宋" w:hint="eastAsia"/>
          <w:color w:val="000000"/>
          <w:sz w:val="32"/>
          <w:szCs w:val="32"/>
        </w:rPr>
        <w:t>线积极</w:t>
      </w:r>
      <w:proofErr w:type="gramEnd"/>
      <w:r>
        <w:rPr>
          <w:rFonts w:ascii="仿宋" w:eastAsia="仿宋" w:hAnsi="仿宋" w:cs="仿宋" w:hint="eastAsia"/>
          <w:color w:val="000000"/>
          <w:sz w:val="32"/>
          <w:szCs w:val="32"/>
        </w:rPr>
        <w:t>配合各科室开展项目实施。</w:t>
      </w:r>
    </w:p>
    <w:p w:rsidR="003426C2" w:rsidRDefault="00176625">
      <w:pPr>
        <w:spacing w:line="576"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加强财务管理培训。为进一步提升科室人员素质和管理水平，不断适应新时期财务管理工作需要，我们积极组织参加上级安排的各类培训，并及时宣传财务管理新政策、新规定并对规范报账具体要求做出讲解。不定期组织局机关内部控制制度的学习、培训，完善机关内控制度，使我局机关内部控制更加规范。</w:t>
      </w:r>
    </w:p>
    <w:p w:rsidR="003426C2" w:rsidRDefault="00176625">
      <w:pPr>
        <w:spacing w:line="576"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加强职工廉政教育。一是各科室与局里签订了廉政建设责任书，各类会议均强调廉政建设，警钟长鸣。二是严格财务人员落实岗位责任制、服务承诺制、首问责任制、限时办结制、责任追究制。三是引导职工奉公守法、个人干净。严格要求财务工作者要守住个人干净这条底线，干干净净做人，堂堂正正做事。</w:t>
      </w:r>
    </w:p>
    <w:p w:rsidR="003426C2" w:rsidRDefault="003426C2">
      <w:pPr>
        <w:spacing w:line="580" w:lineRule="exact"/>
        <w:ind w:firstLineChars="200" w:firstLine="640"/>
        <w:rPr>
          <w:rFonts w:ascii="仿宋_GB2312" w:eastAsia="仿宋_GB2312" w:hAnsi="仿宋_GB2312" w:cs="仿宋_GB2312"/>
          <w:sz w:val="32"/>
          <w:szCs w:val="32"/>
        </w:rPr>
      </w:pPr>
    </w:p>
    <w:p w:rsidR="003426C2" w:rsidRDefault="003426C2">
      <w:pPr>
        <w:spacing w:line="600" w:lineRule="exact"/>
        <w:jc w:val="center"/>
        <w:outlineLvl w:val="0"/>
        <w:rPr>
          <w:rStyle w:val="1Char"/>
          <w:rFonts w:ascii="黑体" w:eastAsia="黑体" w:hAnsi="黑体"/>
          <w:b w:val="0"/>
        </w:rPr>
      </w:pPr>
    </w:p>
    <w:p w:rsidR="003426C2" w:rsidRDefault="003426C2">
      <w:pPr>
        <w:spacing w:line="600" w:lineRule="exact"/>
        <w:jc w:val="center"/>
        <w:outlineLvl w:val="0"/>
        <w:rPr>
          <w:rFonts w:ascii="黑体" w:eastAsia="黑体" w:hAnsi="黑体"/>
          <w:color w:val="000000"/>
          <w:sz w:val="44"/>
          <w:szCs w:val="44"/>
        </w:rPr>
      </w:pPr>
      <w:bookmarkStart w:id="132" w:name="_Toc15396618"/>
    </w:p>
    <w:p w:rsidR="003426C2" w:rsidRDefault="003426C2">
      <w:pPr>
        <w:spacing w:line="600" w:lineRule="exact"/>
        <w:jc w:val="center"/>
        <w:outlineLvl w:val="0"/>
        <w:rPr>
          <w:rFonts w:ascii="黑体" w:eastAsia="黑体" w:hAnsi="黑体"/>
          <w:color w:val="000000"/>
          <w:sz w:val="44"/>
          <w:szCs w:val="44"/>
        </w:rPr>
      </w:pPr>
    </w:p>
    <w:p w:rsidR="003426C2" w:rsidRDefault="003426C2">
      <w:pPr>
        <w:spacing w:line="600" w:lineRule="exact"/>
        <w:jc w:val="center"/>
        <w:outlineLvl w:val="0"/>
        <w:rPr>
          <w:rFonts w:ascii="黑体" w:eastAsia="黑体" w:hAnsi="黑体"/>
          <w:color w:val="000000"/>
          <w:sz w:val="44"/>
          <w:szCs w:val="44"/>
        </w:rPr>
      </w:pPr>
    </w:p>
    <w:p w:rsidR="003426C2" w:rsidRDefault="003426C2">
      <w:pPr>
        <w:spacing w:line="600" w:lineRule="exact"/>
        <w:jc w:val="center"/>
        <w:outlineLvl w:val="0"/>
        <w:rPr>
          <w:rFonts w:ascii="黑体" w:eastAsia="黑体" w:hAnsi="黑体"/>
          <w:color w:val="000000"/>
          <w:sz w:val="44"/>
          <w:szCs w:val="44"/>
        </w:rPr>
      </w:pPr>
    </w:p>
    <w:p w:rsidR="003426C2" w:rsidRDefault="003426C2">
      <w:pPr>
        <w:spacing w:line="600" w:lineRule="exact"/>
        <w:jc w:val="center"/>
        <w:outlineLvl w:val="0"/>
        <w:rPr>
          <w:rFonts w:ascii="黑体" w:eastAsia="黑体" w:hAnsi="黑体"/>
          <w:color w:val="000000"/>
          <w:sz w:val="44"/>
          <w:szCs w:val="44"/>
        </w:rPr>
      </w:pPr>
    </w:p>
    <w:p w:rsidR="003426C2" w:rsidRDefault="003426C2">
      <w:pPr>
        <w:spacing w:line="600" w:lineRule="exact"/>
        <w:jc w:val="center"/>
        <w:outlineLvl w:val="0"/>
        <w:rPr>
          <w:rFonts w:ascii="黑体" w:eastAsia="黑体" w:hAnsi="黑体"/>
          <w:color w:val="000000"/>
          <w:sz w:val="44"/>
          <w:szCs w:val="44"/>
        </w:rPr>
      </w:pPr>
    </w:p>
    <w:p w:rsidR="003426C2" w:rsidRDefault="003426C2">
      <w:pPr>
        <w:spacing w:line="600" w:lineRule="exact"/>
        <w:jc w:val="center"/>
        <w:outlineLvl w:val="0"/>
        <w:rPr>
          <w:rFonts w:ascii="黑体" w:eastAsia="黑体" w:hAnsi="黑体"/>
          <w:color w:val="000000"/>
          <w:sz w:val="44"/>
          <w:szCs w:val="44"/>
        </w:rPr>
      </w:pPr>
    </w:p>
    <w:p w:rsidR="003426C2" w:rsidRDefault="003426C2">
      <w:pPr>
        <w:spacing w:line="600" w:lineRule="exact"/>
        <w:jc w:val="center"/>
        <w:outlineLvl w:val="0"/>
        <w:rPr>
          <w:rFonts w:ascii="黑体" w:eastAsia="黑体" w:hAnsi="黑体"/>
          <w:color w:val="000000"/>
          <w:sz w:val="44"/>
          <w:szCs w:val="44"/>
        </w:rPr>
      </w:pPr>
    </w:p>
    <w:p w:rsidR="003426C2" w:rsidRDefault="003426C2">
      <w:pPr>
        <w:spacing w:line="600" w:lineRule="exact"/>
        <w:jc w:val="center"/>
        <w:outlineLvl w:val="0"/>
        <w:rPr>
          <w:rFonts w:ascii="黑体" w:eastAsia="黑体" w:hAnsi="黑体"/>
          <w:color w:val="000000"/>
          <w:sz w:val="44"/>
          <w:szCs w:val="44"/>
        </w:rPr>
      </w:pPr>
    </w:p>
    <w:p w:rsidR="003426C2" w:rsidRDefault="00176625">
      <w:pPr>
        <w:spacing w:line="600" w:lineRule="exact"/>
        <w:jc w:val="center"/>
        <w:outlineLvl w:val="0"/>
        <w:rPr>
          <w:rStyle w:val="1Char"/>
          <w:rFonts w:ascii="黑体" w:eastAsia="黑体" w:hAnsi="黑体"/>
          <w:b w:val="0"/>
        </w:rPr>
      </w:pPr>
      <w:bookmarkStart w:id="133" w:name="_Toc23184"/>
      <w:bookmarkStart w:id="134" w:name="_Toc51929128"/>
      <w:r>
        <w:rPr>
          <w:rFonts w:ascii="黑体" w:eastAsia="黑体" w:hAnsi="黑体" w:hint="eastAsia"/>
          <w:color w:val="000000"/>
          <w:sz w:val="44"/>
          <w:szCs w:val="44"/>
        </w:rPr>
        <w:t>第</w:t>
      </w:r>
      <w:r>
        <w:rPr>
          <w:rStyle w:val="1Char"/>
          <w:rFonts w:ascii="黑体" w:eastAsia="黑体" w:hAnsi="黑体" w:hint="eastAsia"/>
          <w:b w:val="0"/>
        </w:rPr>
        <w:t>五部分 附表</w:t>
      </w:r>
      <w:bookmarkEnd w:id="119"/>
      <w:bookmarkEnd w:id="132"/>
      <w:bookmarkEnd w:id="133"/>
      <w:bookmarkEnd w:id="134"/>
    </w:p>
    <w:p w:rsidR="003426C2" w:rsidRDefault="003426C2">
      <w:pPr>
        <w:spacing w:line="600" w:lineRule="exact"/>
        <w:jc w:val="center"/>
        <w:outlineLvl w:val="0"/>
        <w:rPr>
          <w:rFonts w:ascii="仿宋" w:eastAsia="仿宋" w:hAnsi="仿宋"/>
          <w:b/>
          <w:color w:val="000000"/>
          <w:sz w:val="44"/>
          <w:szCs w:val="44"/>
        </w:rPr>
      </w:pPr>
    </w:p>
    <w:p w:rsidR="003426C2" w:rsidRDefault="00176625">
      <w:pPr>
        <w:pStyle w:val="2"/>
        <w:rPr>
          <w:rFonts w:ascii="仿宋" w:eastAsia="仿宋" w:hAnsi="仿宋"/>
          <w:color w:val="000000"/>
        </w:rPr>
      </w:pPr>
      <w:bookmarkStart w:id="135" w:name="_Toc15396619"/>
      <w:bookmarkStart w:id="136" w:name="_Toc29946"/>
      <w:bookmarkStart w:id="137" w:name="_Toc51929129"/>
      <w:r>
        <w:rPr>
          <w:rFonts w:ascii="仿宋" w:eastAsia="仿宋" w:hAnsi="仿宋" w:hint="eastAsia"/>
          <w:b w:val="0"/>
          <w:color w:val="000000"/>
        </w:rPr>
        <w:t>一、收</w:t>
      </w:r>
      <w:r>
        <w:rPr>
          <w:rStyle w:val="2Char"/>
          <w:rFonts w:ascii="仿宋" w:eastAsia="仿宋" w:hAnsi="仿宋" w:hint="eastAsia"/>
        </w:rPr>
        <w:t>入支出决算总表</w:t>
      </w:r>
      <w:bookmarkEnd w:id="135"/>
      <w:bookmarkEnd w:id="136"/>
      <w:bookmarkEnd w:id="137"/>
    </w:p>
    <w:p w:rsidR="003426C2" w:rsidRDefault="00176625">
      <w:pPr>
        <w:pStyle w:val="2"/>
        <w:rPr>
          <w:rFonts w:ascii="仿宋" w:eastAsia="仿宋" w:hAnsi="仿宋"/>
          <w:color w:val="000000"/>
        </w:rPr>
      </w:pPr>
      <w:bookmarkStart w:id="138" w:name="_Toc15396620"/>
      <w:bookmarkStart w:id="139" w:name="_Toc10266"/>
      <w:bookmarkStart w:id="140" w:name="_Toc51929130"/>
      <w:r>
        <w:rPr>
          <w:rFonts w:ascii="仿宋" w:eastAsia="仿宋" w:hAnsi="仿宋" w:hint="eastAsia"/>
          <w:b w:val="0"/>
          <w:color w:val="000000"/>
        </w:rPr>
        <w:t>二、收</w:t>
      </w:r>
      <w:r>
        <w:rPr>
          <w:rStyle w:val="2Char"/>
          <w:rFonts w:ascii="仿宋" w:eastAsia="仿宋" w:hAnsi="仿宋" w:hint="eastAsia"/>
        </w:rPr>
        <w:t>入决算表</w:t>
      </w:r>
      <w:bookmarkEnd w:id="138"/>
      <w:bookmarkEnd w:id="139"/>
      <w:bookmarkEnd w:id="140"/>
    </w:p>
    <w:p w:rsidR="003426C2" w:rsidRDefault="00176625">
      <w:pPr>
        <w:pStyle w:val="2"/>
        <w:rPr>
          <w:rFonts w:ascii="仿宋" w:eastAsia="仿宋" w:hAnsi="仿宋"/>
          <w:color w:val="000000"/>
        </w:rPr>
      </w:pPr>
      <w:bookmarkStart w:id="141" w:name="_Toc15396621"/>
      <w:bookmarkStart w:id="142" w:name="_Toc6608"/>
      <w:bookmarkStart w:id="143" w:name="_Toc5192913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141"/>
      <w:bookmarkEnd w:id="142"/>
      <w:bookmarkEnd w:id="143"/>
    </w:p>
    <w:p w:rsidR="003426C2" w:rsidRDefault="00176625">
      <w:pPr>
        <w:pStyle w:val="2"/>
        <w:rPr>
          <w:rFonts w:ascii="仿宋" w:eastAsia="仿宋" w:hAnsi="仿宋"/>
          <w:b w:val="0"/>
          <w:color w:val="000000"/>
        </w:rPr>
      </w:pPr>
      <w:bookmarkStart w:id="144" w:name="_Toc15396622"/>
      <w:bookmarkStart w:id="145" w:name="_Toc11490"/>
      <w:bookmarkStart w:id="146" w:name="_Toc5192913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144"/>
      <w:bookmarkEnd w:id="145"/>
      <w:bookmarkEnd w:id="146"/>
    </w:p>
    <w:p w:rsidR="003426C2" w:rsidRDefault="00176625">
      <w:pPr>
        <w:pStyle w:val="2"/>
        <w:rPr>
          <w:rStyle w:val="2Char"/>
          <w:rFonts w:ascii="仿宋" w:eastAsia="仿宋" w:hAnsi="仿宋"/>
        </w:rPr>
      </w:pPr>
      <w:bookmarkStart w:id="147" w:name="_Toc15396623"/>
      <w:bookmarkStart w:id="148" w:name="_Toc24252"/>
      <w:bookmarkStart w:id="149" w:name="_Toc5192913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150" w:name="_Toc15396624"/>
      <w:bookmarkEnd w:id="147"/>
      <w:bookmarkEnd w:id="148"/>
      <w:bookmarkEnd w:id="149"/>
    </w:p>
    <w:p w:rsidR="003426C2" w:rsidRDefault="00176625">
      <w:pPr>
        <w:pStyle w:val="2"/>
        <w:rPr>
          <w:rFonts w:ascii="仿宋" w:eastAsia="仿宋" w:hAnsi="仿宋"/>
          <w:color w:val="000000"/>
        </w:rPr>
      </w:pPr>
      <w:bookmarkStart w:id="151" w:name="_Toc23789"/>
      <w:bookmarkStart w:id="152" w:name="_Toc51929134"/>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150"/>
      <w:bookmarkEnd w:id="151"/>
      <w:bookmarkEnd w:id="152"/>
    </w:p>
    <w:p w:rsidR="003426C2" w:rsidRDefault="00176625">
      <w:pPr>
        <w:pStyle w:val="2"/>
        <w:rPr>
          <w:rFonts w:ascii="仿宋" w:eastAsia="仿宋" w:hAnsi="仿宋"/>
          <w:color w:val="000000"/>
        </w:rPr>
      </w:pPr>
      <w:bookmarkStart w:id="153" w:name="_Toc15396625"/>
      <w:bookmarkStart w:id="154" w:name="_Toc26703"/>
      <w:bookmarkStart w:id="155" w:name="_Toc5192913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153"/>
      <w:bookmarkEnd w:id="154"/>
      <w:bookmarkEnd w:id="155"/>
    </w:p>
    <w:p w:rsidR="003426C2" w:rsidRDefault="00176625">
      <w:pPr>
        <w:pStyle w:val="2"/>
        <w:rPr>
          <w:rFonts w:ascii="仿宋" w:eastAsia="仿宋" w:hAnsi="仿宋"/>
          <w:color w:val="000000"/>
        </w:rPr>
      </w:pPr>
      <w:bookmarkStart w:id="156" w:name="_Toc15396626"/>
      <w:bookmarkStart w:id="157" w:name="_Toc12476"/>
      <w:bookmarkStart w:id="158" w:name="_Toc5192913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156"/>
      <w:bookmarkEnd w:id="157"/>
      <w:bookmarkEnd w:id="158"/>
    </w:p>
    <w:p w:rsidR="003426C2" w:rsidRDefault="00176625">
      <w:pPr>
        <w:pStyle w:val="2"/>
        <w:rPr>
          <w:rFonts w:ascii="仿宋" w:eastAsia="仿宋" w:hAnsi="仿宋"/>
          <w:color w:val="000000"/>
        </w:rPr>
      </w:pPr>
      <w:bookmarkStart w:id="159" w:name="_Toc15396627"/>
      <w:bookmarkStart w:id="160" w:name="_Toc25195"/>
      <w:bookmarkStart w:id="161" w:name="_Toc5192913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159"/>
      <w:bookmarkEnd w:id="160"/>
      <w:bookmarkEnd w:id="161"/>
    </w:p>
    <w:p w:rsidR="003426C2" w:rsidRDefault="00176625">
      <w:pPr>
        <w:pStyle w:val="2"/>
        <w:rPr>
          <w:rFonts w:ascii="仿宋" w:eastAsia="仿宋" w:hAnsi="仿宋"/>
          <w:color w:val="000000"/>
        </w:rPr>
      </w:pPr>
      <w:bookmarkStart w:id="162" w:name="_Toc15396628"/>
      <w:bookmarkStart w:id="163" w:name="_Toc3177"/>
      <w:bookmarkStart w:id="164" w:name="_Toc5192913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162"/>
      <w:bookmarkEnd w:id="163"/>
      <w:bookmarkEnd w:id="164"/>
    </w:p>
    <w:p w:rsidR="003426C2" w:rsidRDefault="00176625">
      <w:pPr>
        <w:pStyle w:val="2"/>
        <w:rPr>
          <w:rFonts w:ascii="仿宋" w:eastAsia="仿宋" w:hAnsi="仿宋"/>
          <w:color w:val="000000"/>
        </w:rPr>
      </w:pPr>
      <w:bookmarkStart w:id="165" w:name="_Toc15396629"/>
      <w:bookmarkStart w:id="166" w:name="_Toc29056"/>
      <w:bookmarkStart w:id="167" w:name="_Toc5192913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165"/>
      <w:bookmarkEnd w:id="166"/>
      <w:bookmarkEnd w:id="167"/>
    </w:p>
    <w:p w:rsidR="003426C2" w:rsidRDefault="00176625">
      <w:pPr>
        <w:pStyle w:val="2"/>
        <w:rPr>
          <w:rFonts w:ascii="仿宋" w:eastAsia="仿宋" w:hAnsi="仿宋"/>
          <w:color w:val="000000"/>
        </w:rPr>
      </w:pPr>
      <w:bookmarkStart w:id="168" w:name="_Toc15396630"/>
      <w:bookmarkStart w:id="169" w:name="_Toc30839"/>
      <w:bookmarkStart w:id="170" w:name="_Toc5192914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168"/>
      <w:bookmarkEnd w:id="169"/>
      <w:bookmarkEnd w:id="170"/>
    </w:p>
    <w:p w:rsidR="003426C2" w:rsidRDefault="00176625">
      <w:pPr>
        <w:pStyle w:val="2"/>
        <w:rPr>
          <w:rFonts w:ascii="仿宋" w:eastAsia="仿宋" w:hAnsi="仿宋"/>
          <w:color w:val="000000" w:themeColor="text1"/>
        </w:rPr>
      </w:pPr>
      <w:bookmarkStart w:id="171" w:name="_Toc15396631"/>
      <w:bookmarkStart w:id="172" w:name="_Toc25228"/>
      <w:bookmarkStart w:id="173" w:name="_Toc5192914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171"/>
      <w:bookmarkEnd w:id="172"/>
      <w:bookmarkEnd w:id="173"/>
    </w:p>
    <w:sectPr w:rsidR="003426C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9A1" w:rsidRDefault="009749A1">
      <w:r>
        <w:separator/>
      </w:r>
    </w:p>
  </w:endnote>
  <w:endnote w:type="continuationSeparator" w:id="0">
    <w:p w:rsidR="009749A1" w:rsidRDefault="0097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781956"/>
    </w:sdtPr>
    <w:sdtEndPr/>
    <w:sdtContent>
      <w:p w:rsidR="00CF5FC7" w:rsidRDefault="00CF5FC7">
        <w:pPr>
          <w:pStyle w:val="a5"/>
          <w:jc w:val="center"/>
        </w:pPr>
        <w:r>
          <w:fldChar w:fldCharType="begin"/>
        </w:r>
        <w:r>
          <w:instrText>PAGE   \* MERGEFORMAT</w:instrText>
        </w:r>
        <w:r>
          <w:fldChar w:fldCharType="separate"/>
        </w:r>
        <w:r>
          <w:rPr>
            <w:lang w:val="zh-CN"/>
          </w:rPr>
          <w:t>6</w:t>
        </w:r>
        <w:r>
          <w:fldChar w:fldCharType="end"/>
        </w:r>
      </w:p>
    </w:sdtContent>
  </w:sdt>
  <w:p w:rsidR="00CF5FC7" w:rsidRDefault="00CF5F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C7" w:rsidRDefault="00CF5FC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C7" w:rsidRDefault="00CF5FC7">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2228354"/>
    </w:sdtPr>
    <w:sdtEndPr/>
    <w:sdtContent>
      <w:p w:rsidR="00CF5FC7" w:rsidRDefault="00CF5FC7">
        <w:pPr>
          <w:pStyle w:val="a5"/>
          <w:jc w:val="center"/>
        </w:pPr>
        <w:r>
          <w:fldChar w:fldCharType="begin"/>
        </w:r>
        <w:r>
          <w:instrText>PAGE   \* MERGEFORMAT</w:instrText>
        </w:r>
        <w:r>
          <w:fldChar w:fldCharType="separate"/>
        </w:r>
        <w:r w:rsidR="00D33E74" w:rsidRPr="00D33E74">
          <w:rPr>
            <w:noProof/>
            <w:lang w:val="zh-CN"/>
          </w:rPr>
          <w:t>1</w:t>
        </w:r>
        <w:r>
          <w:fldChar w:fldCharType="end"/>
        </w:r>
      </w:p>
    </w:sdtContent>
  </w:sdt>
  <w:p w:rsidR="00CF5FC7" w:rsidRDefault="00CF5FC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9A1" w:rsidRDefault="009749A1">
      <w:r>
        <w:separator/>
      </w:r>
    </w:p>
  </w:footnote>
  <w:footnote w:type="continuationSeparator" w:id="0">
    <w:p w:rsidR="009749A1" w:rsidRDefault="00974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FC7" w:rsidRDefault="00CF5FC7">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2842"/>
    <w:rsid w:val="0006487A"/>
    <w:rsid w:val="00065F8F"/>
    <w:rsid w:val="00070A43"/>
    <w:rsid w:val="000768F2"/>
    <w:rsid w:val="0009184B"/>
    <w:rsid w:val="00094236"/>
    <w:rsid w:val="0009593C"/>
    <w:rsid w:val="0009626A"/>
    <w:rsid w:val="00097322"/>
    <w:rsid w:val="000A6A92"/>
    <w:rsid w:val="000B047F"/>
    <w:rsid w:val="000B5923"/>
    <w:rsid w:val="000B5A48"/>
    <w:rsid w:val="000B6FF3"/>
    <w:rsid w:val="000C3467"/>
    <w:rsid w:val="000C3CA6"/>
    <w:rsid w:val="000D1267"/>
    <w:rsid w:val="000D1D50"/>
    <w:rsid w:val="000D5782"/>
    <w:rsid w:val="000E3C02"/>
    <w:rsid w:val="000E6613"/>
    <w:rsid w:val="000E7119"/>
    <w:rsid w:val="00114E9B"/>
    <w:rsid w:val="00115D74"/>
    <w:rsid w:val="00133320"/>
    <w:rsid w:val="00142216"/>
    <w:rsid w:val="00144D6A"/>
    <w:rsid w:val="0014729F"/>
    <w:rsid w:val="00157BAB"/>
    <w:rsid w:val="001654D1"/>
    <w:rsid w:val="00174518"/>
    <w:rsid w:val="00176625"/>
    <w:rsid w:val="0018106D"/>
    <w:rsid w:val="001877A7"/>
    <w:rsid w:val="00191536"/>
    <w:rsid w:val="00196687"/>
    <w:rsid w:val="001B0A73"/>
    <w:rsid w:val="001C0962"/>
    <w:rsid w:val="001C5DFE"/>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3076"/>
    <w:rsid w:val="00294DC9"/>
    <w:rsid w:val="00295495"/>
    <w:rsid w:val="002A31DE"/>
    <w:rsid w:val="002B1393"/>
    <w:rsid w:val="002B2613"/>
    <w:rsid w:val="002D19B0"/>
    <w:rsid w:val="002D6221"/>
    <w:rsid w:val="002D6D05"/>
    <w:rsid w:val="002F1818"/>
    <w:rsid w:val="002F567B"/>
    <w:rsid w:val="003216A9"/>
    <w:rsid w:val="003220AA"/>
    <w:rsid w:val="00335A74"/>
    <w:rsid w:val="003426C2"/>
    <w:rsid w:val="003640F9"/>
    <w:rsid w:val="0036561B"/>
    <w:rsid w:val="0037013F"/>
    <w:rsid w:val="00380C92"/>
    <w:rsid w:val="003A484F"/>
    <w:rsid w:val="003A4883"/>
    <w:rsid w:val="003B0BE0"/>
    <w:rsid w:val="003B0C1B"/>
    <w:rsid w:val="003B1FE9"/>
    <w:rsid w:val="003B688C"/>
    <w:rsid w:val="003C0291"/>
    <w:rsid w:val="003C39AE"/>
    <w:rsid w:val="003C7B60"/>
    <w:rsid w:val="003D0C0F"/>
    <w:rsid w:val="003D0D9C"/>
    <w:rsid w:val="003D1FB2"/>
    <w:rsid w:val="003D4AE7"/>
    <w:rsid w:val="003D66DA"/>
    <w:rsid w:val="003E1310"/>
    <w:rsid w:val="003E6F55"/>
    <w:rsid w:val="003F0E7C"/>
    <w:rsid w:val="00406254"/>
    <w:rsid w:val="00413B48"/>
    <w:rsid w:val="00416CD4"/>
    <w:rsid w:val="004223DE"/>
    <w:rsid w:val="00434489"/>
    <w:rsid w:val="00437085"/>
    <w:rsid w:val="00443880"/>
    <w:rsid w:val="004464F4"/>
    <w:rsid w:val="00455428"/>
    <w:rsid w:val="00471401"/>
    <w:rsid w:val="00473F31"/>
    <w:rsid w:val="0048263A"/>
    <w:rsid w:val="004864D8"/>
    <w:rsid w:val="00487E5D"/>
    <w:rsid w:val="004A711F"/>
    <w:rsid w:val="004B199D"/>
    <w:rsid w:val="004B1FD4"/>
    <w:rsid w:val="004B4690"/>
    <w:rsid w:val="004C7361"/>
    <w:rsid w:val="004D0E29"/>
    <w:rsid w:val="004D7C38"/>
    <w:rsid w:val="004E0A2D"/>
    <w:rsid w:val="004E206B"/>
    <w:rsid w:val="004E6DF7"/>
    <w:rsid w:val="004F0FBD"/>
    <w:rsid w:val="004F403E"/>
    <w:rsid w:val="004F638F"/>
    <w:rsid w:val="00505A47"/>
    <w:rsid w:val="00512FDA"/>
    <w:rsid w:val="00520DA0"/>
    <w:rsid w:val="00550C43"/>
    <w:rsid w:val="005664BB"/>
    <w:rsid w:val="00566FFA"/>
    <w:rsid w:val="0057481D"/>
    <w:rsid w:val="00575F0B"/>
    <w:rsid w:val="0058486E"/>
    <w:rsid w:val="00585B33"/>
    <w:rsid w:val="0059014D"/>
    <w:rsid w:val="0059742E"/>
    <w:rsid w:val="005B4245"/>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2649F"/>
    <w:rsid w:val="00630AEF"/>
    <w:rsid w:val="006325F8"/>
    <w:rsid w:val="00633463"/>
    <w:rsid w:val="00634C9A"/>
    <w:rsid w:val="006440E4"/>
    <w:rsid w:val="00651816"/>
    <w:rsid w:val="0066343B"/>
    <w:rsid w:val="00664777"/>
    <w:rsid w:val="006748A4"/>
    <w:rsid w:val="00681A31"/>
    <w:rsid w:val="00683E73"/>
    <w:rsid w:val="00691E42"/>
    <w:rsid w:val="0069349E"/>
    <w:rsid w:val="0069779B"/>
    <w:rsid w:val="006A3141"/>
    <w:rsid w:val="006A5104"/>
    <w:rsid w:val="006A5E34"/>
    <w:rsid w:val="006B2422"/>
    <w:rsid w:val="006B2B9A"/>
    <w:rsid w:val="006C1937"/>
    <w:rsid w:val="006E37BA"/>
    <w:rsid w:val="006F020C"/>
    <w:rsid w:val="00706B22"/>
    <w:rsid w:val="007127B7"/>
    <w:rsid w:val="00714006"/>
    <w:rsid w:val="007147CD"/>
    <w:rsid w:val="0071798E"/>
    <w:rsid w:val="00727533"/>
    <w:rsid w:val="00731196"/>
    <w:rsid w:val="007416B6"/>
    <w:rsid w:val="00742385"/>
    <w:rsid w:val="00746F48"/>
    <w:rsid w:val="0075404D"/>
    <w:rsid w:val="0076182A"/>
    <w:rsid w:val="00767B7E"/>
    <w:rsid w:val="007770C3"/>
    <w:rsid w:val="007806D2"/>
    <w:rsid w:val="00783518"/>
    <w:rsid w:val="00784D24"/>
    <w:rsid w:val="00785FBA"/>
    <w:rsid w:val="00786E4A"/>
    <w:rsid w:val="007875EB"/>
    <w:rsid w:val="0079426B"/>
    <w:rsid w:val="007B20D8"/>
    <w:rsid w:val="007D1682"/>
    <w:rsid w:val="007D312A"/>
    <w:rsid w:val="007D3F19"/>
    <w:rsid w:val="007D4832"/>
    <w:rsid w:val="007D7A6E"/>
    <w:rsid w:val="007D7B2D"/>
    <w:rsid w:val="007E23B0"/>
    <w:rsid w:val="007F1991"/>
    <w:rsid w:val="007F2C2F"/>
    <w:rsid w:val="007F55FC"/>
    <w:rsid w:val="007F5665"/>
    <w:rsid w:val="00800112"/>
    <w:rsid w:val="008027B7"/>
    <w:rsid w:val="00813348"/>
    <w:rsid w:val="008253BB"/>
    <w:rsid w:val="00833962"/>
    <w:rsid w:val="008340BD"/>
    <w:rsid w:val="0083706E"/>
    <w:rsid w:val="008408F6"/>
    <w:rsid w:val="008423A5"/>
    <w:rsid w:val="00850625"/>
    <w:rsid w:val="00853718"/>
    <w:rsid w:val="00855221"/>
    <w:rsid w:val="00860645"/>
    <w:rsid w:val="00871F71"/>
    <w:rsid w:val="00872A5A"/>
    <w:rsid w:val="00872FD8"/>
    <w:rsid w:val="00877567"/>
    <w:rsid w:val="00884980"/>
    <w:rsid w:val="00885AF4"/>
    <w:rsid w:val="008939CD"/>
    <w:rsid w:val="00896334"/>
    <w:rsid w:val="008A0944"/>
    <w:rsid w:val="008B3444"/>
    <w:rsid w:val="008B768C"/>
    <w:rsid w:val="008C4DB1"/>
    <w:rsid w:val="008C4EAF"/>
    <w:rsid w:val="008C5176"/>
    <w:rsid w:val="008C7FD0"/>
    <w:rsid w:val="008E1DE7"/>
    <w:rsid w:val="008E707C"/>
    <w:rsid w:val="00900B08"/>
    <w:rsid w:val="00901571"/>
    <w:rsid w:val="00902155"/>
    <w:rsid w:val="00902FA3"/>
    <w:rsid w:val="00911D6E"/>
    <w:rsid w:val="00923564"/>
    <w:rsid w:val="0092392E"/>
    <w:rsid w:val="00925949"/>
    <w:rsid w:val="00926929"/>
    <w:rsid w:val="009315F9"/>
    <w:rsid w:val="00933499"/>
    <w:rsid w:val="00935C98"/>
    <w:rsid w:val="00946945"/>
    <w:rsid w:val="00951248"/>
    <w:rsid w:val="0095152F"/>
    <w:rsid w:val="00954C49"/>
    <w:rsid w:val="00955E37"/>
    <w:rsid w:val="00956180"/>
    <w:rsid w:val="00957E8B"/>
    <w:rsid w:val="0097099F"/>
    <w:rsid w:val="00971997"/>
    <w:rsid w:val="00971FFC"/>
    <w:rsid w:val="009749A1"/>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1A01"/>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3F39"/>
    <w:rsid w:val="00AB2FD8"/>
    <w:rsid w:val="00AB64C9"/>
    <w:rsid w:val="00AC3C6A"/>
    <w:rsid w:val="00AD05F9"/>
    <w:rsid w:val="00AD0F83"/>
    <w:rsid w:val="00AD1227"/>
    <w:rsid w:val="00AD5620"/>
    <w:rsid w:val="00AD656B"/>
    <w:rsid w:val="00AD7C1B"/>
    <w:rsid w:val="00AE16BA"/>
    <w:rsid w:val="00AE1EBE"/>
    <w:rsid w:val="00AF4D4B"/>
    <w:rsid w:val="00B03C9D"/>
    <w:rsid w:val="00B04B19"/>
    <w:rsid w:val="00B060AE"/>
    <w:rsid w:val="00B10517"/>
    <w:rsid w:val="00B14E76"/>
    <w:rsid w:val="00B161B8"/>
    <w:rsid w:val="00B2048C"/>
    <w:rsid w:val="00B310B9"/>
    <w:rsid w:val="00B35F3F"/>
    <w:rsid w:val="00B36CBB"/>
    <w:rsid w:val="00B425E0"/>
    <w:rsid w:val="00B432ED"/>
    <w:rsid w:val="00B440AA"/>
    <w:rsid w:val="00B44B70"/>
    <w:rsid w:val="00B53C56"/>
    <w:rsid w:val="00B57DAF"/>
    <w:rsid w:val="00B77EA6"/>
    <w:rsid w:val="00B81598"/>
    <w:rsid w:val="00B841F1"/>
    <w:rsid w:val="00B944D6"/>
    <w:rsid w:val="00BB4DF0"/>
    <w:rsid w:val="00BB5307"/>
    <w:rsid w:val="00BC289F"/>
    <w:rsid w:val="00BC2D50"/>
    <w:rsid w:val="00BC5361"/>
    <w:rsid w:val="00BC5460"/>
    <w:rsid w:val="00BC6B50"/>
    <w:rsid w:val="00BD0C2B"/>
    <w:rsid w:val="00BD0E25"/>
    <w:rsid w:val="00BE4FFF"/>
    <w:rsid w:val="00BF5BD6"/>
    <w:rsid w:val="00C02676"/>
    <w:rsid w:val="00C03E31"/>
    <w:rsid w:val="00C30E69"/>
    <w:rsid w:val="00C33E72"/>
    <w:rsid w:val="00C354B2"/>
    <w:rsid w:val="00C35554"/>
    <w:rsid w:val="00C37E72"/>
    <w:rsid w:val="00C42709"/>
    <w:rsid w:val="00C533CC"/>
    <w:rsid w:val="00C5751C"/>
    <w:rsid w:val="00C6068D"/>
    <w:rsid w:val="00C60F82"/>
    <w:rsid w:val="00C61BFC"/>
    <w:rsid w:val="00C62B85"/>
    <w:rsid w:val="00C65438"/>
    <w:rsid w:val="00C73CA9"/>
    <w:rsid w:val="00C91CBB"/>
    <w:rsid w:val="00CA0FCD"/>
    <w:rsid w:val="00CB4E70"/>
    <w:rsid w:val="00CC00C2"/>
    <w:rsid w:val="00CC09B6"/>
    <w:rsid w:val="00CC666F"/>
    <w:rsid w:val="00CD1E3F"/>
    <w:rsid w:val="00CE44F6"/>
    <w:rsid w:val="00CE49DA"/>
    <w:rsid w:val="00CE7B61"/>
    <w:rsid w:val="00CF5FC7"/>
    <w:rsid w:val="00D00095"/>
    <w:rsid w:val="00D0536B"/>
    <w:rsid w:val="00D054BC"/>
    <w:rsid w:val="00D114F0"/>
    <w:rsid w:val="00D20620"/>
    <w:rsid w:val="00D20C7A"/>
    <w:rsid w:val="00D254F7"/>
    <w:rsid w:val="00D26091"/>
    <w:rsid w:val="00D2685C"/>
    <w:rsid w:val="00D33E74"/>
    <w:rsid w:val="00D34E7C"/>
    <w:rsid w:val="00D35489"/>
    <w:rsid w:val="00D36AFE"/>
    <w:rsid w:val="00D51276"/>
    <w:rsid w:val="00D52FD7"/>
    <w:rsid w:val="00D7035F"/>
    <w:rsid w:val="00D72555"/>
    <w:rsid w:val="00D75A9A"/>
    <w:rsid w:val="00D83943"/>
    <w:rsid w:val="00D865E5"/>
    <w:rsid w:val="00DA634F"/>
    <w:rsid w:val="00DA65AC"/>
    <w:rsid w:val="00DB1729"/>
    <w:rsid w:val="00DB1913"/>
    <w:rsid w:val="00DC410D"/>
    <w:rsid w:val="00DC5A81"/>
    <w:rsid w:val="00DC68CA"/>
    <w:rsid w:val="00DC7CBA"/>
    <w:rsid w:val="00DD73B7"/>
    <w:rsid w:val="00DF28BC"/>
    <w:rsid w:val="00DF34B9"/>
    <w:rsid w:val="00E01053"/>
    <w:rsid w:val="00E016EC"/>
    <w:rsid w:val="00E07ACF"/>
    <w:rsid w:val="00E331A1"/>
    <w:rsid w:val="00E33202"/>
    <w:rsid w:val="00E336A9"/>
    <w:rsid w:val="00E40A75"/>
    <w:rsid w:val="00E472B1"/>
    <w:rsid w:val="00E47E8B"/>
    <w:rsid w:val="00E50624"/>
    <w:rsid w:val="00E568DF"/>
    <w:rsid w:val="00E64269"/>
    <w:rsid w:val="00E66797"/>
    <w:rsid w:val="00E75331"/>
    <w:rsid w:val="00E82267"/>
    <w:rsid w:val="00E853CE"/>
    <w:rsid w:val="00E867B6"/>
    <w:rsid w:val="00E87F08"/>
    <w:rsid w:val="00EA010F"/>
    <w:rsid w:val="00EB3AAA"/>
    <w:rsid w:val="00ED1B63"/>
    <w:rsid w:val="00ED3C1F"/>
    <w:rsid w:val="00ED4085"/>
    <w:rsid w:val="00ED420E"/>
    <w:rsid w:val="00ED6FBE"/>
    <w:rsid w:val="00EE2F57"/>
    <w:rsid w:val="00EF4C34"/>
    <w:rsid w:val="00EF77C6"/>
    <w:rsid w:val="00F02DBC"/>
    <w:rsid w:val="00F05438"/>
    <w:rsid w:val="00F06FA2"/>
    <w:rsid w:val="00F07C36"/>
    <w:rsid w:val="00F1361C"/>
    <w:rsid w:val="00F156F0"/>
    <w:rsid w:val="00F160C7"/>
    <w:rsid w:val="00F22045"/>
    <w:rsid w:val="00F2408F"/>
    <w:rsid w:val="00F240E9"/>
    <w:rsid w:val="00F36D8F"/>
    <w:rsid w:val="00F417B1"/>
    <w:rsid w:val="00F45853"/>
    <w:rsid w:val="00F602DF"/>
    <w:rsid w:val="00F6354B"/>
    <w:rsid w:val="00F754A1"/>
    <w:rsid w:val="00F81FD9"/>
    <w:rsid w:val="00F841AA"/>
    <w:rsid w:val="00F84A94"/>
    <w:rsid w:val="00F87E96"/>
    <w:rsid w:val="00F97B18"/>
    <w:rsid w:val="00FA23E8"/>
    <w:rsid w:val="00FB20CF"/>
    <w:rsid w:val="00FD3CC1"/>
    <w:rsid w:val="00FF1E02"/>
    <w:rsid w:val="00FF30B4"/>
    <w:rsid w:val="0BD27B6E"/>
    <w:rsid w:val="10C055FF"/>
    <w:rsid w:val="14FF7D2F"/>
    <w:rsid w:val="16BB723D"/>
    <w:rsid w:val="240371BF"/>
    <w:rsid w:val="29FD04D3"/>
    <w:rsid w:val="2CDD3115"/>
    <w:rsid w:val="2EE172F2"/>
    <w:rsid w:val="319F7F4E"/>
    <w:rsid w:val="3B6025B5"/>
    <w:rsid w:val="3DFE3803"/>
    <w:rsid w:val="4ECE2238"/>
    <w:rsid w:val="67800395"/>
    <w:rsid w:val="6D257B86"/>
    <w:rsid w:val="72734D90"/>
    <w:rsid w:val="74212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DCA77C-BFC6-46D4-8FA4-394D0DD04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uiPriority w:val="99"/>
    <w:qFormat/>
    <w:rPr>
      <w:b/>
    </w:rPr>
  </w:style>
  <w:style w:type="character" w:styleId="a8">
    <w:name w:val="Hyperlink"/>
    <w:basedOn w:val="a0"/>
    <w:uiPriority w:val="99"/>
    <w:unhideWhenUsed/>
    <w:qFormat/>
    <w:rPr>
      <w:color w:val="0000FF" w:themeColor="hyperlink"/>
      <w:u w:val="single"/>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Pr>
      <w:rFonts w:ascii="Times New Roman" w:hAnsi="Times New Roman"/>
      <w:b/>
      <w:bCs/>
      <w:kern w:val="2"/>
      <w:sz w:val="32"/>
      <w:szCs w:val="32"/>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6"/>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0"/>
    <w:link w:val="1"/>
    <w:qFormat/>
    <w:rPr>
      <w:rFonts w:ascii="Times New Roman" w:hAnsi="Times New Roman"/>
      <w:b/>
      <w:bCs/>
      <w:kern w:val="44"/>
      <w:sz w:val="44"/>
      <w:szCs w:val="4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144BE7-40BF-4F95-92E8-74B01244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30</Pages>
  <Words>2452</Words>
  <Characters>13979</Characters>
  <Application>Microsoft Office Word</Application>
  <DocSecurity>0</DocSecurity>
  <Lines>116</Lines>
  <Paragraphs>32</Paragraphs>
  <ScaleCrop>false</ScaleCrop>
  <Company>四川省财政厅</Company>
  <LinksUpToDate>false</LinksUpToDate>
  <CharactersWithSpaces>16399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AutoBVT</cp:lastModifiedBy>
  <cp:revision>26</cp:revision>
  <cp:lastPrinted>2020-09-25T04:18:00Z</cp:lastPrinted>
  <dcterms:created xsi:type="dcterms:W3CDTF">2020-09-23T10:12:00Z</dcterms:created>
  <dcterms:modified xsi:type="dcterms:W3CDTF">2020-09-25T04:25:00Z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